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5B" w:rsidRPr="007920E9" w:rsidRDefault="007920E9" w:rsidP="007920E9">
      <w:pPr>
        <w:jc w:val="center"/>
        <w:rPr>
          <w:b/>
          <w:sz w:val="28"/>
          <w:szCs w:val="28"/>
          <w:lang w:val="uk-UA"/>
        </w:rPr>
      </w:pPr>
      <w:r w:rsidRPr="007920E9">
        <w:rPr>
          <w:b/>
          <w:sz w:val="28"/>
          <w:szCs w:val="28"/>
          <w:lang w:val="uk-UA"/>
        </w:rPr>
        <w:t>МЕТОДИЧНІ МАТЕРІАЛИ</w:t>
      </w:r>
    </w:p>
    <w:p w:rsidR="007920E9" w:rsidRDefault="007920E9" w:rsidP="007920E9">
      <w:pPr>
        <w:jc w:val="center"/>
        <w:rPr>
          <w:sz w:val="28"/>
          <w:szCs w:val="28"/>
          <w:lang w:val="uk-UA"/>
        </w:rPr>
      </w:pPr>
      <w:r>
        <w:rPr>
          <w:sz w:val="28"/>
          <w:szCs w:val="28"/>
          <w:lang w:val="uk-UA"/>
        </w:rPr>
        <w:t>для підготовки роїв до участі в онлайн-вікторині «Орієнтування та цілевказання», яка проходить в рамках обласного навчального онлайн-марафону гри «Сокіл» («Джура»)</w:t>
      </w:r>
    </w:p>
    <w:p w:rsidR="007920E9" w:rsidRDefault="007920E9" w:rsidP="007920E9">
      <w:pPr>
        <w:ind w:left="3969"/>
        <w:jc w:val="center"/>
        <w:rPr>
          <w:sz w:val="28"/>
          <w:szCs w:val="28"/>
          <w:lang w:val="uk-UA"/>
        </w:rPr>
      </w:pPr>
    </w:p>
    <w:p w:rsidR="007920E9" w:rsidRPr="007920E9" w:rsidRDefault="007920E9" w:rsidP="007920E9">
      <w:pPr>
        <w:ind w:left="4536" w:hanging="708"/>
        <w:rPr>
          <w:b/>
          <w:i/>
          <w:sz w:val="28"/>
          <w:szCs w:val="28"/>
          <w:lang w:val="uk-UA"/>
        </w:rPr>
      </w:pPr>
      <w:r w:rsidRPr="007920E9">
        <w:rPr>
          <w:b/>
          <w:i/>
          <w:sz w:val="28"/>
          <w:szCs w:val="28"/>
          <w:lang w:val="uk-UA"/>
        </w:rPr>
        <w:t xml:space="preserve">Матеріали підготували: </w:t>
      </w:r>
    </w:p>
    <w:p w:rsidR="007920E9" w:rsidRDefault="007920E9" w:rsidP="007920E9">
      <w:pPr>
        <w:ind w:left="4536" w:hanging="708"/>
        <w:rPr>
          <w:sz w:val="28"/>
          <w:szCs w:val="28"/>
          <w:lang w:val="uk-UA"/>
        </w:rPr>
      </w:pPr>
      <w:r>
        <w:rPr>
          <w:sz w:val="28"/>
          <w:szCs w:val="28"/>
          <w:lang w:val="uk-UA"/>
        </w:rPr>
        <w:t>Пушкар І.І., методист КЗ «Харківська обласна станція юних туристів» Харківської обласної ради;</w:t>
      </w:r>
    </w:p>
    <w:p w:rsidR="007920E9" w:rsidRDefault="007920E9" w:rsidP="007920E9">
      <w:pPr>
        <w:ind w:left="4536" w:hanging="708"/>
        <w:rPr>
          <w:sz w:val="28"/>
          <w:szCs w:val="28"/>
          <w:lang w:val="uk-UA"/>
        </w:rPr>
      </w:pPr>
      <w:r>
        <w:rPr>
          <w:sz w:val="28"/>
          <w:szCs w:val="28"/>
          <w:lang w:val="uk-UA"/>
        </w:rPr>
        <w:t xml:space="preserve">Бугорський В.О., керівник гуртка «Джура» </w:t>
      </w:r>
      <w:r w:rsidR="00C90A94">
        <w:rPr>
          <w:sz w:val="28"/>
          <w:szCs w:val="28"/>
          <w:lang w:val="uk-UA"/>
        </w:rPr>
        <w:t xml:space="preserve">     </w:t>
      </w:r>
      <w:r>
        <w:rPr>
          <w:sz w:val="28"/>
          <w:szCs w:val="28"/>
          <w:lang w:val="uk-UA"/>
        </w:rPr>
        <w:t>КЗ «Харківська обласна станція юних туристів» Харківської обласної ради.</w:t>
      </w:r>
    </w:p>
    <w:p w:rsidR="007920E9" w:rsidRDefault="007920E9" w:rsidP="007920E9">
      <w:pPr>
        <w:ind w:left="4536" w:hanging="708"/>
        <w:rPr>
          <w:sz w:val="28"/>
          <w:szCs w:val="28"/>
          <w:lang w:val="uk-UA"/>
        </w:rPr>
      </w:pPr>
    </w:p>
    <w:p w:rsidR="00C90A94" w:rsidRPr="00C90A94" w:rsidRDefault="00C90A94" w:rsidP="00C90A94">
      <w:pPr>
        <w:ind w:left="2835" w:firstLine="1"/>
        <w:rPr>
          <w:i/>
          <w:sz w:val="28"/>
          <w:szCs w:val="28"/>
          <w:lang w:val="uk-UA"/>
        </w:rPr>
      </w:pPr>
      <w:r w:rsidRPr="00C90A94">
        <w:rPr>
          <w:i/>
          <w:sz w:val="28"/>
          <w:szCs w:val="28"/>
          <w:lang w:val="uk-UA"/>
        </w:rPr>
        <w:t>Методичні матеріал</w:t>
      </w:r>
      <w:r w:rsidR="00484C64">
        <w:rPr>
          <w:i/>
          <w:sz w:val="28"/>
          <w:szCs w:val="28"/>
          <w:lang w:val="uk-UA"/>
        </w:rPr>
        <w:t>и складено на основі підручника</w:t>
      </w:r>
      <w:r w:rsidRPr="00C90A94">
        <w:rPr>
          <w:i/>
          <w:sz w:val="28"/>
          <w:szCs w:val="28"/>
          <w:lang w:val="uk-UA"/>
        </w:rPr>
        <w:t xml:space="preserve"> О.Г.Міхно, С.Г. Шмаль «Військова топографія», </w:t>
      </w:r>
    </w:p>
    <w:p w:rsidR="00C90A94" w:rsidRPr="00C90A94" w:rsidRDefault="00C90A94" w:rsidP="00C90A94">
      <w:pPr>
        <w:ind w:left="2835" w:firstLine="1"/>
        <w:rPr>
          <w:i/>
          <w:sz w:val="28"/>
          <w:szCs w:val="28"/>
          <w:lang w:val="uk-UA"/>
        </w:rPr>
      </w:pPr>
      <w:r w:rsidRPr="00C90A94">
        <w:rPr>
          <w:i/>
          <w:sz w:val="28"/>
          <w:szCs w:val="28"/>
          <w:lang w:val="uk-UA"/>
        </w:rPr>
        <w:t>вид-во «Київський університет», 2008 р.</w:t>
      </w:r>
    </w:p>
    <w:p w:rsidR="007920E9" w:rsidRDefault="007920E9" w:rsidP="007920E9">
      <w:pPr>
        <w:jc w:val="both"/>
        <w:rPr>
          <w:rFonts w:eastAsia="Calibri"/>
          <w:bCs/>
          <w:color w:val="000000"/>
          <w:sz w:val="28"/>
          <w:szCs w:val="28"/>
          <w:lang w:val="uk-UA" w:eastAsia="en-US"/>
        </w:rPr>
      </w:pPr>
    </w:p>
    <w:p w:rsidR="009F2D5B" w:rsidRPr="003B12AF" w:rsidRDefault="009F2D5B" w:rsidP="006152DC">
      <w:pPr>
        <w:ind w:firstLine="709"/>
        <w:jc w:val="both"/>
        <w:rPr>
          <w:rFonts w:eastAsia="Calibri"/>
          <w:color w:val="000000"/>
          <w:sz w:val="28"/>
          <w:szCs w:val="28"/>
          <w:lang w:val="uk-UA" w:eastAsia="en-US"/>
        </w:rPr>
      </w:pPr>
      <w:r w:rsidRPr="003B12AF">
        <w:rPr>
          <w:rFonts w:eastAsia="Calibri"/>
          <w:bCs/>
          <w:color w:val="000000"/>
          <w:sz w:val="28"/>
          <w:szCs w:val="28"/>
          <w:lang w:val="uk-UA" w:eastAsia="en-US"/>
        </w:rPr>
        <w:t xml:space="preserve">Згідно з правилами проведення змагань завдання етапу </w:t>
      </w:r>
      <w:r w:rsidRPr="003B12AF">
        <w:rPr>
          <w:rFonts w:eastAsia="Calibri"/>
          <w:color w:val="000000"/>
          <w:sz w:val="28"/>
          <w:szCs w:val="28"/>
          <w:lang w:val="uk-UA" w:eastAsia="en-US"/>
        </w:rPr>
        <w:t>складається з 4-х частин:</w:t>
      </w:r>
    </w:p>
    <w:p w:rsidR="009F2D5B" w:rsidRPr="003B12AF" w:rsidRDefault="009F2D5B" w:rsidP="006152DC">
      <w:pPr>
        <w:pStyle w:val="a9"/>
        <w:ind w:left="0" w:firstLine="709"/>
        <w:jc w:val="both"/>
        <w:rPr>
          <w:rFonts w:eastAsia="Calibri"/>
          <w:color w:val="000000"/>
          <w:sz w:val="28"/>
          <w:szCs w:val="28"/>
          <w:lang w:val="uk-UA" w:eastAsia="en-US"/>
        </w:rPr>
      </w:pPr>
      <w:r w:rsidRPr="003B12AF">
        <w:rPr>
          <w:rFonts w:eastAsia="Calibri"/>
          <w:color w:val="000000"/>
          <w:sz w:val="28"/>
          <w:szCs w:val="28"/>
          <w:lang w:val="uk-UA" w:eastAsia="en-US"/>
        </w:rPr>
        <w:t xml:space="preserve">1. Знаходження контрольної точки (КТ) за допомогою карти місцевості </w:t>
      </w:r>
      <w:r w:rsidR="00A360D4" w:rsidRPr="003B12AF">
        <w:rPr>
          <w:rFonts w:eastAsia="Calibri"/>
          <w:color w:val="000000"/>
          <w:sz w:val="28"/>
          <w:szCs w:val="28"/>
          <w:lang w:val="uk-UA" w:eastAsia="en-US"/>
        </w:rPr>
        <w:t>, орієнтування на місцевості</w:t>
      </w:r>
      <w:r w:rsidRPr="003B12AF">
        <w:rPr>
          <w:rFonts w:eastAsia="Calibri"/>
          <w:color w:val="000000"/>
          <w:sz w:val="28"/>
          <w:szCs w:val="28"/>
          <w:lang w:val="uk-UA" w:eastAsia="en-US"/>
        </w:rPr>
        <w:t xml:space="preserve">. </w:t>
      </w:r>
    </w:p>
    <w:p w:rsidR="009F2D5B" w:rsidRPr="003B12AF" w:rsidRDefault="009F2D5B" w:rsidP="006152DC">
      <w:pPr>
        <w:pStyle w:val="a9"/>
        <w:ind w:left="0" w:firstLine="709"/>
        <w:jc w:val="both"/>
        <w:rPr>
          <w:rFonts w:eastAsia="Calibri"/>
          <w:color w:val="000000"/>
          <w:sz w:val="28"/>
          <w:szCs w:val="28"/>
          <w:lang w:val="uk-UA" w:eastAsia="en-US"/>
        </w:rPr>
      </w:pPr>
      <w:r w:rsidRPr="003B12AF">
        <w:rPr>
          <w:rFonts w:eastAsia="Calibri"/>
          <w:color w:val="000000"/>
          <w:sz w:val="28"/>
          <w:szCs w:val="28"/>
          <w:lang w:val="uk-UA" w:eastAsia="en-US"/>
        </w:rPr>
        <w:t xml:space="preserve">2) Знаходження «закладки» за азимутом за допомогою компаса. </w:t>
      </w:r>
    </w:p>
    <w:p w:rsidR="009F2D5B" w:rsidRPr="003B12AF" w:rsidRDefault="00470EBA" w:rsidP="006152DC">
      <w:pPr>
        <w:pStyle w:val="a9"/>
        <w:ind w:left="0" w:firstLine="709"/>
        <w:jc w:val="both"/>
        <w:rPr>
          <w:rFonts w:eastAsia="Calibri"/>
          <w:color w:val="000000"/>
          <w:sz w:val="28"/>
          <w:szCs w:val="28"/>
          <w:lang w:val="uk-UA" w:eastAsia="en-US"/>
        </w:rPr>
      </w:pPr>
      <w:r w:rsidRPr="003B12AF">
        <w:rPr>
          <w:rFonts w:eastAsia="Calibri"/>
          <w:color w:val="000000"/>
          <w:sz w:val="28"/>
          <w:szCs w:val="28"/>
          <w:lang w:val="uk-UA" w:eastAsia="en-US"/>
        </w:rPr>
        <w:t>3</w:t>
      </w:r>
      <w:r w:rsidR="009F2D5B" w:rsidRPr="003B12AF">
        <w:rPr>
          <w:rFonts w:eastAsia="Calibri"/>
          <w:color w:val="000000"/>
          <w:sz w:val="28"/>
          <w:szCs w:val="28"/>
          <w:lang w:val="uk-UA" w:eastAsia="en-US"/>
        </w:rPr>
        <w:t xml:space="preserve">) </w:t>
      </w:r>
      <w:r w:rsidRPr="003B12AF">
        <w:rPr>
          <w:rFonts w:eastAsia="Calibri"/>
          <w:color w:val="000000"/>
          <w:sz w:val="28"/>
          <w:szCs w:val="28"/>
          <w:lang w:val="uk-UA" w:eastAsia="en-US"/>
        </w:rPr>
        <w:t>Ц</w:t>
      </w:r>
      <w:r w:rsidR="009F2D5B" w:rsidRPr="003B12AF">
        <w:rPr>
          <w:rFonts w:eastAsia="Calibri"/>
          <w:color w:val="000000"/>
          <w:sz w:val="28"/>
          <w:szCs w:val="28"/>
          <w:lang w:val="uk-UA" w:eastAsia="en-US"/>
        </w:rPr>
        <w:t>ілевказання визначених об’єктів та передача даних засобами радіозв’язку.</w:t>
      </w:r>
    </w:p>
    <w:p w:rsidR="009F2D5B" w:rsidRPr="003B12AF" w:rsidRDefault="009F2D5B" w:rsidP="006152DC">
      <w:pPr>
        <w:ind w:firstLine="709"/>
        <w:jc w:val="both"/>
        <w:rPr>
          <w:rFonts w:eastAsia="Calibri"/>
          <w:bCs/>
          <w:color w:val="000000"/>
          <w:sz w:val="28"/>
          <w:szCs w:val="28"/>
          <w:lang w:val="uk-UA" w:eastAsia="en-US"/>
        </w:rPr>
      </w:pPr>
      <w:r w:rsidRPr="003B12AF">
        <w:rPr>
          <w:rFonts w:eastAsia="Calibri"/>
          <w:b/>
          <w:color w:val="000000"/>
          <w:sz w:val="28"/>
          <w:szCs w:val="28"/>
          <w:lang w:val="uk-UA" w:eastAsia="en-US"/>
        </w:rPr>
        <w:t>Необхідні навички</w:t>
      </w:r>
      <w:r w:rsidR="00C66BBD" w:rsidRPr="003B12AF">
        <w:rPr>
          <w:rFonts w:eastAsia="Calibri"/>
          <w:b/>
          <w:color w:val="000000"/>
          <w:sz w:val="28"/>
          <w:szCs w:val="28"/>
          <w:lang w:val="uk-UA" w:eastAsia="en-US"/>
        </w:rPr>
        <w:t xml:space="preserve"> </w:t>
      </w:r>
      <w:r w:rsidR="00C66BBD" w:rsidRPr="003B12AF">
        <w:rPr>
          <w:rFonts w:eastAsia="Calibri"/>
          <w:color w:val="000000"/>
          <w:sz w:val="28"/>
          <w:szCs w:val="28"/>
          <w:lang w:val="uk-UA" w:eastAsia="en-US"/>
        </w:rPr>
        <w:t>для ефективного проходження етапу</w:t>
      </w:r>
      <w:r w:rsidRPr="003B12AF">
        <w:rPr>
          <w:rFonts w:eastAsia="Calibri"/>
          <w:color w:val="000000"/>
          <w:sz w:val="28"/>
          <w:szCs w:val="28"/>
          <w:lang w:val="uk-UA" w:eastAsia="en-US"/>
        </w:rPr>
        <w:t xml:space="preserve">: вміння орієнтуватися на місцевості за допомогою карти і компаса, кросова підготовка, подолання природних (або штучних) перешкод, вміння вирішувати логічні задачі, знати історію українського війська, володіти найпростішими навичками з виживання, знати правила радіообміну інформацією. </w:t>
      </w:r>
    </w:p>
    <w:p w:rsidR="009F2D5B" w:rsidRPr="003B12AF" w:rsidRDefault="009F2D5B" w:rsidP="006152DC">
      <w:pPr>
        <w:ind w:firstLine="709"/>
        <w:jc w:val="both"/>
        <w:rPr>
          <w:rFonts w:eastAsia="Calibri"/>
          <w:color w:val="000000"/>
          <w:sz w:val="28"/>
          <w:szCs w:val="28"/>
          <w:lang w:val="uk-UA" w:eastAsia="en-US"/>
        </w:rPr>
      </w:pPr>
      <w:r w:rsidRPr="003B12AF">
        <w:rPr>
          <w:rFonts w:eastAsia="Calibri"/>
          <w:b/>
          <w:color w:val="000000"/>
          <w:sz w:val="28"/>
          <w:szCs w:val="28"/>
          <w:lang w:val="uk-UA" w:eastAsia="en-US"/>
        </w:rPr>
        <w:t>Необхідні засоби</w:t>
      </w:r>
      <w:r w:rsidR="00584673" w:rsidRPr="003B12AF">
        <w:rPr>
          <w:rFonts w:eastAsia="Calibri"/>
          <w:b/>
          <w:color w:val="000000"/>
          <w:sz w:val="28"/>
          <w:szCs w:val="28"/>
          <w:lang w:val="uk-UA" w:eastAsia="en-US"/>
        </w:rPr>
        <w:t xml:space="preserve"> для </w:t>
      </w:r>
      <w:r w:rsidR="00584673" w:rsidRPr="003B12AF">
        <w:rPr>
          <w:rFonts w:eastAsia="Calibri"/>
          <w:color w:val="000000"/>
          <w:sz w:val="28"/>
          <w:szCs w:val="28"/>
          <w:lang w:val="uk-UA" w:eastAsia="en-US"/>
        </w:rPr>
        <w:t>проходження етапу</w:t>
      </w:r>
      <w:r w:rsidRPr="003B12AF">
        <w:rPr>
          <w:rFonts w:eastAsia="Calibri"/>
          <w:color w:val="000000"/>
          <w:sz w:val="28"/>
          <w:szCs w:val="28"/>
          <w:lang w:val="uk-UA" w:eastAsia="en-US"/>
        </w:rPr>
        <w:t>: карта місцевості, олівець, курвіметр, компас Адріанова (або інший з вказаними градусами), маркер, мала саперна лопатка (або ніж).</w:t>
      </w:r>
    </w:p>
    <w:p w:rsidR="002B1332" w:rsidRPr="003B12AF" w:rsidRDefault="002B1332" w:rsidP="006152DC">
      <w:pPr>
        <w:ind w:firstLine="709"/>
        <w:jc w:val="both"/>
        <w:rPr>
          <w:rFonts w:eastAsia="Times New Roman"/>
          <w:i/>
          <w:sz w:val="28"/>
          <w:szCs w:val="28"/>
          <w:lang w:val="uk-UA"/>
        </w:rPr>
      </w:pPr>
      <w:r w:rsidRPr="003B12AF">
        <w:rPr>
          <w:rFonts w:eastAsia="Times New Roman"/>
          <w:b/>
          <w:i/>
          <w:sz w:val="28"/>
          <w:szCs w:val="28"/>
          <w:lang w:val="uk-UA"/>
        </w:rPr>
        <w:t>Військовий повинен володіти наступними вміннями та навичками</w:t>
      </w:r>
      <w:r w:rsidRPr="003B12AF">
        <w:rPr>
          <w:rFonts w:eastAsia="Times New Roman"/>
          <w:i/>
          <w:sz w:val="28"/>
          <w:szCs w:val="28"/>
          <w:lang w:val="uk-UA"/>
        </w:rPr>
        <w:t xml:space="preserve">: </w:t>
      </w:r>
    </w:p>
    <w:p w:rsidR="002B1332" w:rsidRPr="003B12AF" w:rsidRDefault="002B1332" w:rsidP="006152DC">
      <w:pPr>
        <w:ind w:firstLine="709"/>
        <w:jc w:val="both"/>
        <w:rPr>
          <w:rFonts w:eastAsia="Times New Roman"/>
          <w:sz w:val="28"/>
          <w:szCs w:val="28"/>
          <w:lang w:val="uk-UA"/>
        </w:rPr>
      </w:pPr>
      <w:r w:rsidRPr="003B12AF">
        <w:rPr>
          <w:rFonts w:eastAsia="Times New Roman"/>
          <w:sz w:val="28"/>
          <w:szCs w:val="28"/>
          <w:lang w:val="uk-UA"/>
        </w:rPr>
        <w:t xml:space="preserve">– визначати точку свого розташування на карті в будь-який час доби; </w:t>
      </w:r>
    </w:p>
    <w:p w:rsidR="002B1332" w:rsidRPr="003B12AF" w:rsidRDefault="002B1332" w:rsidP="006152DC">
      <w:pPr>
        <w:ind w:firstLine="709"/>
        <w:jc w:val="both"/>
        <w:rPr>
          <w:rFonts w:eastAsia="Times New Roman"/>
          <w:sz w:val="28"/>
          <w:szCs w:val="28"/>
          <w:lang w:val="uk-UA"/>
        </w:rPr>
      </w:pPr>
      <w:r w:rsidRPr="003B12AF">
        <w:rPr>
          <w:rFonts w:eastAsia="Times New Roman"/>
          <w:sz w:val="28"/>
          <w:szCs w:val="28"/>
          <w:lang w:val="uk-UA"/>
        </w:rPr>
        <w:t xml:space="preserve">– вміти орієнтуватися на місцевості за допомогою карти і компаса, а також без них; </w:t>
      </w:r>
    </w:p>
    <w:p w:rsidR="002B1332" w:rsidRPr="003B12AF" w:rsidRDefault="002B1332" w:rsidP="006152DC">
      <w:pPr>
        <w:ind w:firstLine="709"/>
        <w:jc w:val="both"/>
        <w:rPr>
          <w:rFonts w:eastAsia="Times New Roman"/>
          <w:sz w:val="28"/>
          <w:szCs w:val="28"/>
          <w:lang w:val="uk-UA"/>
        </w:rPr>
      </w:pPr>
      <w:r w:rsidRPr="003B12AF">
        <w:rPr>
          <w:rFonts w:eastAsia="Times New Roman"/>
          <w:sz w:val="28"/>
          <w:szCs w:val="28"/>
          <w:lang w:val="uk-UA"/>
        </w:rPr>
        <w:t xml:space="preserve">– володіти знаннями і вміннями з підготовки даних для руху по азимутах; а також, </w:t>
      </w:r>
      <w:r w:rsidR="007920E9">
        <w:rPr>
          <w:rFonts w:eastAsia="Times New Roman"/>
          <w:sz w:val="28"/>
          <w:szCs w:val="28"/>
          <w:lang w:val="uk-UA"/>
        </w:rPr>
        <w:t>у</w:t>
      </w:r>
      <w:r w:rsidRPr="003B12AF">
        <w:rPr>
          <w:rFonts w:eastAsia="Times New Roman"/>
          <w:sz w:val="28"/>
          <w:szCs w:val="28"/>
          <w:lang w:val="uk-UA"/>
        </w:rPr>
        <w:t xml:space="preserve"> разі необхідності дати цілевказування для наведення своєї </w:t>
      </w:r>
      <w:r w:rsidR="007920E9">
        <w:rPr>
          <w:rFonts w:eastAsia="Times New Roman"/>
          <w:sz w:val="28"/>
          <w:szCs w:val="28"/>
          <w:lang w:val="uk-UA"/>
        </w:rPr>
        <w:t>ціль</w:t>
      </w:r>
      <w:r w:rsidRPr="003B12AF">
        <w:rPr>
          <w:rFonts w:eastAsia="Times New Roman"/>
          <w:sz w:val="28"/>
          <w:szCs w:val="28"/>
          <w:lang w:val="uk-UA"/>
        </w:rPr>
        <w:t xml:space="preserve">. </w:t>
      </w:r>
    </w:p>
    <w:p w:rsidR="002B1332" w:rsidRPr="003B12AF" w:rsidRDefault="002B1332" w:rsidP="006152DC">
      <w:pPr>
        <w:ind w:firstLine="709"/>
        <w:jc w:val="both"/>
        <w:rPr>
          <w:rFonts w:eastAsia="Calibri"/>
          <w:color w:val="000000"/>
          <w:sz w:val="28"/>
          <w:szCs w:val="28"/>
          <w:lang w:val="uk-UA" w:eastAsia="en-US"/>
        </w:rPr>
      </w:pPr>
    </w:p>
    <w:p w:rsidR="002B1332" w:rsidRPr="005C7020" w:rsidRDefault="005C7020" w:rsidP="005C7020">
      <w:pPr>
        <w:jc w:val="center"/>
        <w:rPr>
          <w:rFonts w:eastAsia="Times New Roman"/>
          <w:b/>
          <w:bCs/>
          <w:sz w:val="28"/>
          <w:szCs w:val="28"/>
          <w:lang w:val="uk-UA"/>
        </w:rPr>
      </w:pPr>
      <w:r>
        <w:rPr>
          <w:rFonts w:eastAsia="Times New Roman"/>
          <w:b/>
          <w:bCs/>
          <w:sz w:val="28"/>
          <w:szCs w:val="28"/>
          <w:lang w:val="uk-UA"/>
        </w:rPr>
        <w:t xml:space="preserve">І. Знаходження контрольних точок </w:t>
      </w:r>
      <w:r w:rsidR="002B1332" w:rsidRPr="003B12AF">
        <w:rPr>
          <w:rFonts w:eastAsia="Times New Roman"/>
          <w:b/>
          <w:bCs/>
          <w:sz w:val="28"/>
          <w:szCs w:val="28"/>
          <w:lang w:val="uk-UA"/>
        </w:rPr>
        <w:t>за допомогою карти місцевості</w:t>
      </w:r>
      <w:r>
        <w:rPr>
          <w:rFonts w:eastAsia="Times New Roman"/>
          <w:b/>
          <w:bCs/>
          <w:sz w:val="28"/>
          <w:szCs w:val="28"/>
          <w:lang w:val="uk-UA"/>
        </w:rPr>
        <w:t>, орієнтування на місцевості</w:t>
      </w:r>
    </w:p>
    <w:p w:rsidR="002B1332" w:rsidRPr="003B12AF" w:rsidRDefault="002B1332" w:rsidP="005C7020">
      <w:pPr>
        <w:jc w:val="both"/>
        <w:rPr>
          <w:rFonts w:eastAsia="Times New Roman"/>
          <w:b/>
          <w:sz w:val="28"/>
          <w:szCs w:val="28"/>
          <w:u w:val="single"/>
          <w:lang w:val="uk-UA" w:eastAsia="uk-UA"/>
        </w:rPr>
      </w:pPr>
    </w:p>
    <w:p w:rsidR="002B1332" w:rsidRPr="003B12AF" w:rsidRDefault="002B1332" w:rsidP="006152DC">
      <w:pPr>
        <w:ind w:firstLine="709"/>
        <w:jc w:val="both"/>
        <w:rPr>
          <w:rFonts w:eastAsia="Times New Roman"/>
          <w:sz w:val="28"/>
          <w:szCs w:val="28"/>
          <w:lang w:val="uk-UA"/>
        </w:rPr>
      </w:pPr>
      <w:r w:rsidRPr="003B12AF">
        <w:rPr>
          <w:rFonts w:eastAsia="Times New Roman"/>
          <w:sz w:val="28"/>
          <w:szCs w:val="28"/>
          <w:lang w:val="uk-UA"/>
        </w:rPr>
        <w:t xml:space="preserve">Одним з важливих умінь військового є вміння правильно і швидко орієнтуватися на різному рельєфі місцевості і в будь-яких погодних умовах, а </w:t>
      </w:r>
      <w:r w:rsidRPr="003B12AF">
        <w:rPr>
          <w:rFonts w:eastAsia="Times New Roman"/>
          <w:sz w:val="28"/>
          <w:szCs w:val="28"/>
          <w:lang w:val="uk-UA"/>
        </w:rPr>
        <w:lastRenderedPageBreak/>
        <w:t>також знання топографії. Це визначається характером його професійної діяльності.</w:t>
      </w:r>
    </w:p>
    <w:p w:rsidR="002B1332" w:rsidRPr="003B12AF" w:rsidRDefault="002B1332" w:rsidP="006152DC">
      <w:pPr>
        <w:ind w:firstLine="709"/>
        <w:jc w:val="both"/>
        <w:rPr>
          <w:rFonts w:eastAsia="Times New Roman"/>
          <w:sz w:val="28"/>
          <w:szCs w:val="28"/>
          <w:lang w:val="uk-UA"/>
        </w:rPr>
      </w:pPr>
      <w:r w:rsidRPr="003B12AF">
        <w:rPr>
          <w:rFonts w:eastAsia="Times New Roman"/>
          <w:i/>
          <w:iCs/>
          <w:sz w:val="28"/>
          <w:szCs w:val="28"/>
          <w:lang w:val="uk-UA"/>
        </w:rPr>
        <w:t xml:space="preserve">Топографія </w:t>
      </w:r>
      <w:r w:rsidRPr="003B12AF">
        <w:rPr>
          <w:rFonts w:eastAsia="Times New Roman"/>
          <w:sz w:val="28"/>
          <w:szCs w:val="28"/>
          <w:lang w:val="uk-UA"/>
        </w:rPr>
        <w:t xml:space="preserve">– наукова дисципліна, що вивчає методи зображення географічних і геометричних елементів місцевості на основі зйомки поверхні Землі (наземної, </w:t>
      </w:r>
      <w:hyperlink r:id="rId8" w:tooltip="Аерофотозйомка" w:history="1">
        <w:r w:rsidRPr="003B12AF">
          <w:rPr>
            <w:rStyle w:val="a3"/>
            <w:color w:val="auto"/>
            <w:sz w:val="28"/>
            <w:szCs w:val="28"/>
            <w:u w:val="none"/>
            <w:lang w:val="uk-UA"/>
          </w:rPr>
          <w:t>з повітря</w:t>
        </w:r>
      </w:hyperlink>
      <w:r w:rsidRPr="003B12AF">
        <w:rPr>
          <w:rFonts w:eastAsia="Times New Roman"/>
          <w:sz w:val="28"/>
          <w:szCs w:val="28"/>
          <w:lang w:val="uk-UA"/>
        </w:rPr>
        <w:t xml:space="preserve"> або з </w:t>
      </w:r>
      <w:hyperlink r:id="rId9" w:tooltip="супутникова фотозйомка" w:history="1">
        <w:r w:rsidRPr="003B12AF">
          <w:rPr>
            <w:rStyle w:val="a3"/>
            <w:color w:val="auto"/>
            <w:sz w:val="28"/>
            <w:szCs w:val="28"/>
            <w:u w:val="none"/>
            <w:lang w:val="uk-UA"/>
          </w:rPr>
          <w:t>космосу</w:t>
        </w:r>
      </w:hyperlink>
      <w:r w:rsidRPr="003B12AF">
        <w:rPr>
          <w:rFonts w:eastAsia="Times New Roman"/>
          <w:sz w:val="28"/>
          <w:szCs w:val="28"/>
          <w:lang w:val="uk-UA"/>
        </w:rPr>
        <w:t xml:space="preserve">) і створення на їх основі </w:t>
      </w:r>
      <w:hyperlink r:id="rId10" w:tooltip="топографічна карта" w:history="1">
        <w:r w:rsidRPr="003B12AF">
          <w:rPr>
            <w:rStyle w:val="a3"/>
            <w:color w:val="auto"/>
            <w:sz w:val="28"/>
            <w:szCs w:val="28"/>
            <w:u w:val="none"/>
            <w:lang w:val="uk-UA"/>
          </w:rPr>
          <w:t>топографічних карт</w:t>
        </w:r>
      </w:hyperlink>
      <w:r w:rsidRPr="003B12AF">
        <w:rPr>
          <w:rFonts w:eastAsia="Times New Roman"/>
          <w:sz w:val="28"/>
          <w:szCs w:val="28"/>
          <w:lang w:val="uk-UA"/>
        </w:rPr>
        <w:t xml:space="preserve"> і планів. </w:t>
      </w:r>
    </w:p>
    <w:p w:rsidR="002B1332" w:rsidRPr="003B12AF" w:rsidRDefault="002B1332" w:rsidP="006152DC">
      <w:pPr>
        <w:ind w:firstLine="709"/>
        <w:jc w:val="both"/>
        <w:rPr>
          <w:rFonts w:eastAsia="Times New Roman"/>
          <w:sz w:val="28"/>
          <w:szCs w:val="28"/>
          <w:lang w:val="uk-UA"/>
        </w:rPr>
      </w:pPr>
      <w:r w:rsidRPr="003B12AF">
        <w:rPr>
          <w:rFonts w:eastAsia="Times New Roman"/>
          <w:i/>
          <w:iCs/>
          <w:sz w:val="28"/>
          <w:szCs w:val="28"/>
          <w:lang w:val="uk-UA"/>
        </w:rPr>
        <w:t xml:space="preserve">Орієнтуванням </w:t>
      </w:r>
      <w:r w:rsidRPr="003B12AF">
        <w:rPr>
          <w:rFonts w:eastAsia="Times New Roman"/>
          <w:sz w:val="28"/>
          <w:szCs w:val="28"/>
          <w:lang w:val="uk-UA"/>
        </w:rPr>
        <w:t>прийнято називати вміння визначати своє місцезнаходження відносно сторін горизонту, оточуючих нас місцевих предметів і форм рельєфу. При цьому, необхідно вміти визначати напрямок руху, дотримуватись його під час руху і виходити у запланований квадрат з високою точністю.</w:t>
      </w:r>
    </w:p>
    <w:p w:rsidR="002B1332" w:rsidRDefault="002B1332" w:rsidP="006152DC">
      <w:pPr>
        <w:ind w:firstLine="709"/>
        <w:jc w:val="both"/>
        <w:rPr>
          <w:rFonts w:eastAsia="Times New Roman"/>
          <w:iCs/>
          <w:sz w:val="28"/>
          <w:szCs w:val="28"/>
          <w:lang w:val="uk-UA"/>
        </w:rPr>
      </w:pPr>
      <w:r w:rsidRPr="003B12AF">
        <w:rPr>
          <w:rFonts w:eastAsia="Times New Roman"/>
          <w:sz w:val="28"/>
          <w:szCs w:val="28"/>
          <w:lang w:val="uk-UA"/>
        </w:rPr>
        <w:t xml:space="preserve">Орієнтування можна здійснювати за допомогою компасу (визначення сторін горизонту), небесних об'єктів, навколишніх предметів (місцевих орієнтирів), характерних особливостей рельєфу, топографічних карт і </w:t>
      </w:r>
      <w:hyperlink r:id="rId11" w:history="1">
        <w:r w:rsidRPr="003B12AF">
          <w:rPr>
            <w:rStyle w:val="a3"/>
            <w:color w:val="auto"/>
            <w:sz w:val="28"/>
            <w:szCs w:val="28"/>
            <w:u w:val="none"/>
            <w:lang w:val="uk-UA"/>
          </w:rPr>
          <w:t>навігації GPS</w:t>
        </w:r>
      </w:hyperlink>
      <w:r w:rsidRPr="003B12AF">
        <w:rPr>
          <w:rFonts w:eastAsia="Times New Roman"/>
          <w:sz w:val="28"/>
          <w:szCs w:val="28"/>
          <w:lang w:val="uk-UA"/>
        </w:rPr>
        <w:t>, рухом по пеленгу</w:t>
      </w:r>
      <w:r w:rsidRPr="003B12AF">
        <w:rPr>
          <w:rFonts w:eastAsia="Times New Roman"/>
          <w:iCs/>
          <w:sz w:val="28"/>
          <w:szCs w:val="28"/>
          <w:lang w:val="uk-UA"/>
        </w:rPr>
        <w:t xml:space="preserve">, а також декількома способами одночасно, наприклад, орієнтирами і сторонами горизонту, азимутами і орієнтирами. </w:t>
      </w:r>
    </w:p>
    <w:p w:rsidR="0068581F" w:rsidRPr="003B12AF" w:rsidRDefault="0068581F" w:rsidP="006152DC">
      <w:pPr>
        <w:ind w:firstLine="709"/>
        <w:jc w:val="both"/>
        <w:rPr>
          <w:rFonts w:eastAsia="Times New Roman"/>
          <w:iCs/>
          <w:sz w:val="28"/>
          <w:szCs w:val="28"/>
          <w:lang w:val="uk-UA"/>
        </w:rPr>
      </w:pPr>
    </w:p>
    <w:p w:rsidR="0068581F" w:rsidRDefault="000677F8" w:rsidP="0068581F">
      <w:pPr>
        <w:jc w:val="center"/>
        <w:rPr>
          <w:rFonts w:eastAsia="Times New Roman"/>
          <w:sz w:val="28"/>
          <w:szCs w:val="28"/>
          <w:lang w:val="uk-UA"/>
        </w:rPr>
      </w:pPr>
      <w:r w:rsidRPr="0068581F">
        <w:rPr>
          <w:rFonts w:eastAsia="Times New Roman"/>
          <w:b/>
          <w:i/>
          <w:iCs/>
          <w:sz w:val="28"/>
          <w:szCs w:val="28"/>
          <w:lang w:val="uk-UA"/>
        </w:rPr>
        <w:t>Орієнтування за картою</w:t>
      </w:r>
      <w:r w:rsidR="00BC7509" w:rsidRPr="0068581F">
        <w:rPr>
          <w:rFonts w:eastAsia="Times New Roman"/>
          <w:b/>
          <w:i/>
          <w:sz w:val="28"/>
          <w:szCs w:val="28"/>
          <w:lang w:val="uk-UA"/>
        </w:rPr>
        <w:t>.</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Кожен </w:t>
      </w:r>
      <w:r w:rsidR="00266020" w:rsidRPr="003B12AF">
        <w:rPr>
          <w:rFonts w:eastAsia="Times New Roman"/>
          <w:sz w:val="28"/>
          <w:szCs w:val="28"/>
          <w:lang w:val="uk-UA"/>
        </w:rPr>
        <w:t>військовий</w:t>
      </w:r>
      <w:r w:rsidRPr="003B12AF">
        <w:rPr>
          <w:rFonts w:eastAsia="Times New Roman"/>
          <w:sz w:val="28"/>
          <w:szCs w:val="28"/>
          <w:lang w:val="uk-UA"/>
        </w:rPr>
        <w:t xml:space="preserve"> повинен вміти користуватися різними типами карт. В першу чергу необхідно вміти визначати масштаб карти, і знати умовні топографічні знаки (позначення). У картах, використовуваних на нашій території, мірою масштабу служить сантиметр, а мірою місцевості – метр або кілометр. </w:t>
      </w:r>
      <w:r w:rsidRPr="003B12AF">
        <w:rPr>
          <w:rFonts w:eastAsia="Times New Roman"/>
          <w:i/>
          <w:iCs/>
          <w:sz w:val="28"/>
          <w:szCs w:val="28"/>
          <w:lang w:val="uk-UA"/>
        </w:rPr>
        <w:t xml:space="preserve">Масштабом карти </w:t>
      </w:r>
      <w:r w:rsidRPr="003B12AF">
        <w:rPr>
          <w:rFonts w:eastAsia="Times New Roman"/>
          <w:sz w:val="28"/>
          <w:szCs w:val="28"/>
          <w:lang w:val="uk-UA"/>
        </w:rPr>
        <w:t xml:space="preserve">називається ступінь зменшення ліній і відстаней на карті в порівнянні з їх дійсними розмірами на місцевості. Масштаби зображуються дробом або кресленням. У першому випадку масштаб носить назву чисельного, а в другому - лінійного. </w:t>
      </w:r>
    </w:p>
    <w:p w:rsidR="00BC7509" w:rsidRPr="003B12AF" w:rsidRDefault="00BC7509" w:rsidP="006152DC">
      <w:pPr>
        <w:ind w:firstLine="709"/>
        <w:jc w:val="both"/>
        <w:rPr>
          <w:rFonts w:eastAsia="Times New Roman"/>
          <w:sz w:val="28"/>
          <w:szCs w:val="28"/>
          <w:lang w:val="uk-UA"/>
        </w:rPr>
      </w:pPr>
      <w:r w:rsidRPr="003B12AF">
        <w:rPr>
          <w:rFonts w:eastAsia="Times New Roman"/>
          <w:i/>
          <w:iCs/>
          <w:sz w:val="28"/>
          <w:szCs w:val="28"/>
          <w:lang w:val="uk-UA"/>
        </w:rPr>
        <w:t xml:space="preserve">У чисельному масштабі </w:t>
      </w:r>
      <w:r w:rsidRPr="003B12AF">
        <w:rPr>
          <w:rFonts w:eastAsia="Times New Roman"/>
          <w:sz w:val="28"/>
          <w:szCs w:val="28"/>
          <w:lang w:val="uk-UA"/>
        </w:rPr>
        <w:t xml:space="preserve">за чисельник приймають одиницю, а за знаменник - число, що показує, у скільки разів лінія і відстань на карті менше відповідних ліній і відстаней на місцевості. </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Наприклад, масштаб 1/10000 (1: 10000, або 10000), означає, що </w:t>
      </w:r>
      <w:r w:rsidR="00875035" w:rsidRPr="003B12AF">
        <w:rPr>
          <w:rFonts w:eastAsia="Times New Roman"/>
          <w:sz w:val="28"/>
          <w:szCs w:val="28"/>
          <w:lang w:val="uk-UA"/>
        </w:rPr>
        <w:t>лінія в</w:t>
      </w:r>
      <w:r w:rsidR="005C7020">
        <w:rPr>
          <w:rFonts w:eastAsia="Times New Roman"/>
          <w:sz w:val="28"/>
          <w:szCs w:val="28"/>
          <w:lang w:val="uk-UA"/>
        </w:rPr>
        <w:t xml:space="preserve">      </w:t>
      </w:r>
      <w:r w:rsidR="00875035" w:rsidRPr="003B12AF">
        <w:rPr>
          <w:rFonts w:eastAsia="Times New Roman"/>
          <w:sz w:val="28"/>
          <w:szCs w:val="28"/>
          <w:lang w:val="uk-UA"/>
        </w:rPr>
        <w:t xml:space="preserve"> 1 см</w:t>
      </w:r>
      <w:r w:rsidRPr="003B12AF">
        <w:rPr>
          <w:rFonts w:eastAsia="Times New Roman"/>
          <w:sz w:val="28"/>
          <w:szCs w:val="28"/>
          <w:lang w:val="uk-UA"/>
        </w:rPr>
        <w:t xml:space="preserve"> </w:t>
      </w:r>
      <w:r w:rsidR="00875035" w:rsidRPr="003B12AF">
        <w:rPr>
          <w:rFonts w:eastAsia="Times New Roman"/>
          <w:sz w:val="28"/>
          <w:szCs w:val="28"/>
          <w:lang w:val="uk-UA"/>
        </w:rPr>
        <w:t>на</w:t>
      </w:r>
      <w:r w:rsidRPr="003B12AF">
        <w:rPr>
          <w:rFonts w:eastAsia="Times New Roman"/>
          <w:sz w:val="28"/>
          <w:szCs w:val="28"/>
          <w:lang w:val="uk-UA"/>
        </w:rPr>
        <w:t xml:space="preserve"> карт</w:t>
      </w:r>
      <w:r w:rsidR="00875035" w:rsidRPr="003B12AF">
        <w:rPr>
          <w:rFonts w:eastAsia="Times New Roman"/>
          <w:sz w:val="28"/>
          <w:szCs w:val="28"/>
          <w:lang w:val="uk-UA"/>
        </w:rPr>
        <w:t>і</w:t>
      </w:r>
      <w:r w:rsidRPr="003B12AF">
        <w:rPr>
          <w:rFonts w:eastAsia="Times New Roman"/>
          <w:sz w:val="28"/>
          <w:szCs w:val="28"/>
          <w:lang w:val="uk-UA"/>
        </w:rPr>
        <w:t xml:space="preserve"> відповідає ліні</w:t>
      </w:r>
      <w:r w:rsidR="00875035" w:rsidRPr="003B12AF">
        <w:rPr>
          <w:rFonts w:eastAsia="Times New Roman"/>
          <w:sz w:val="28"/>
          <w:szCs w:val="28"/>
          <w:lang w:val="uk-UA"/>
        </w:rPr>
        <w:t>я на місцевості</w:t>
      </w:r>
      <w:r w:rsidRPr="003B12AF">
        <w:rPr>
          <w:rFonts w:eastAsia="Times New Roman"/>
          <w:sz w:val="28"/>
          <w:szCs w:val="28"/>
          <w:lang w:val="uk-UA"/>
        </w:rPr>
        <w:t xml:space="preserve"> збільш</w:t>
      </w:r>
      <w:r w:rsidR="00875035" w:rsidRPr="003B12AF">
        <w:rPr>
          <w:rFonts w:eastAsia="Times New Roman"/>
          <w:sz w:val="28"/>
          <w:szCs w:val="28"/>
          <w:lang w:val="uk-UA"/>
        </w:rPr>
        <w:t>ена</w:t>
      </w:r>
      <w:r w:rsidRPr="003B12AF">
        <w:rPr>
          <w:rFonts w:eastAsia="Times New Roman"/>
          <w:sz w:val="28"/>
          <w:szCs w:val="28"/>
          <w:lang w:val="uk-UA"/>
        </w:rPr>
        <w:t xml:space="preserve"> в 10000 разів. Таким чином, довжина лінії в 1 см на карті буде </w:t>
      </w:r>
      <w:r w:rsidR="00875035" w:rsidRPr="003B12AF">
        <w:rPr>
          <w:rFonts w:eastAsia="Times New Roman"/>
          <w:sz w:val="28"/>
          <w:szCs w:val="28"/>
          <w:lang w:val="uk-UA"/>
        </w:rPr>
        <w:t>відповідати</w:t>
      </w:r>
      <w:r w:rsidRPr="003B12AF">
        <w:rPr>
          <w:rFonts w:eastAsia="Times New Roman"/>
          <w:sz w:val="28"/>
          <w:szCs w:val="28"/>
          <w:lang w:val="uk-UA"/>
        </w:rPr>
        <w:t xml:space="preserve"> лінії на місцевості </w:t>
      </w:r>
      <w:r w:rsidR="00875035" w:rsidRPr="003B12AF">
        <w:rPr>
          <w:rFonts w:eastAsia="Times New Roman"/>
          <w:sz w:val="28"/>
          <w:szCs w:val="28"/>
          <w:lang w:val="uk-UA"/>
        </w:rPr>
        <w:t xml:space="preserve">довжиною в </w:t>
      </w:r>
      <w:r w:rsidRPr="003B12AF">
        <w:rPr>
          <w:rFonts w:eastAsia="Times New Roman"/>
          <w:sz w:val="28"/>
          <w:szCs w:val="28"/>
          <w:lang w:val="uk-UA"/>
        </w:rPr>
        <w:t xml:space="preserve">100000 см, або 1 км. </w:t>
      </w:r>
    </w:p>
    <w:p w:rsidR="00BC7509" w:rsidRPr="003B12AF" w:rsidRDefault="00BC7509" w:rsidP="006152DC">
      <w:pPr>
        <w:ind w:firstLine="709"/>
        <w:jc w:val="both"/>
        <w:rPr>
          <w:rFonts w:eastAsia="Times New Roman"/>
          <w:sz w:val="28"/>
          <w:szCs w:val="28"/>
          <w:lang w:val="uk-UA"/>
        </w:rPr>
      </w:pPr>
      <w:r w:rsidRPr="003B12AF">
        <w:rPr>
          <w:rFonts w:eastAsia="Times New Roman"/>
          <w:i/>
          <w:iCs/>
          <w:sz w:val="28"/>
          <w:szCs w:val="28"/>
          <w:lang w:val="uk-UA"/>
        </w:rPr>
        <w:t xml:space="preserve">Лінійний масштаб </w:t>
      </w:r>
      <w:r w:rsidRPr="003B12AF">
        <w:rPr>
          <w:rFonts w:eastAsia="Times New Roman"/>
          <w:sz w:val="28"/>
          <w:szCs w:val="28"/>
          <w:lang w:val="uk-UA"/>
        </w:rPr>
        <w:t xml:space="preserve">являє собою пряму лінію, на якій відкладено декілька рівних частин. Якщо лінійний масштаб вказано 100 м в 1 см, то кожен відрізок на карті, рівний 1 см, відповідає дійсній лінії </w:t>
      </w:r>
      <w:r w:rsidR="005C7020">
        <w:rPr>
          <w:rFonts w:eastAsia="Times New Roman"/>
          <w:sz w:val="28"/>
          <w:szCs w:val="28"/>
          <w:lang w:val="uk-UA"/>
        </w:rPr>
        <w:t>на місцевості</w:t>
      </w:r>
      <w:r w:rsidRPr="003B12AF">
        <w:rPr>
          <w:rFonts w:eastAsia="Times New Roman"/>
          <w:sz w:val="28"/>
          <w:szCs w:val="28"/>
          <w:lang w:val="uk-UA"/>
        </w:rPr>
        <w:t xml:space="preserve"> рівній 100 м. </w:t>
      </w:r>
    </w:p>
    <w:p w:rsidR="002B1332" w:rsidRPr="003B12AF" w:rsidRDefault="00A360D4" w:rsidP="006152DC">
      <w:pPr>
        <w:ind w:firstLine="709"/>
        <w:jc w:val="both"/>
        <w:rPr>
          <w:rFonts w:eastAsia="Times New Roman"/>
          <w:sz w:val="28"/>
          <w:szCs w:val="28"/>
          <w:lang w:val="uk-UA"/>
        </w:rPr>
      </w:pPr>
      <w:r w:rsidRPr="003B12AF">
        <w:rPr>
          <w:rFonts w:eastAsia="Times New Roman"/>
          <w:iCs/>
          <w:sz w:val="28"/>
          <w:szCs w:val="28"/>
          <w:lang w:val="uk-UA"/>
        </w:rPr>
        <w:t>Масштаб карти</w:t>
      </w:r>
      <w:r w:rsidRPr="003B12AF">
        <w:rPr>
          <w:rFonts w:eastAsia="Times New Roman"/>
          <w:sz w:val="28"/>
          <w:szCs w:val="28"/>
          <w:lang w:val="uk-UA"/>
        </w:rPr>
        <w:t xml:space="preserve"> позначається в нижньому обрізі карти за рамкою. </w:t>
      </w:r>
    </w:p>
    <w:p w:rsidR="002B1332" w:rsidRPr="003B12AF" w:rsidRDefault="002B1332" w:rsidP="006152DC">
      <w:pPr>
        <w:ind w:firstLine="709"/>
        <w:jc w:val="both"/>
        <w:rPr>
          <w:rFonts w:eastAsia="Times New Roman"/>
          <w:sz w:val="28"/>
          <w:szCs w:val="28"/>
          <w:lang w:val="uk-UA"/>
        </w:rPr>
      </w:pPr>
      <w:r w:rsidRPr="003B12AF">
        <w:rPr>
          <w:rFonts w:eastAsia="Times New Roman"/>
          <w:sz w:val="28"/>
          <w:szCs w:val="28"/>
          <w:lang w:val="uk-UA"/>
        </w:rPr>
        <w:t>Під умовними знаками розуміють графічні позначення, за допомогою яких на картах і планах показують місцеположення предметів та явищ, а також їх якісні і кількісні характеристики. Вітчизняні умовні знаки стандартні, єдині і обов’язкові для всіх установ, організацій та підприємств, які виконують роботи зі створення та оновлення топографічних планів і карт. Умовні знаки, які використовуються на топографічних планах та картах різних масштабів, узгоджені між собою за накресленням і кольором, а розрізняються лише за розмірами, що суттєво полегшує їх використання.</w:t>
      </w:r>
    </w:p>
    <w:p w:rsidR="005C7020" w:rsidRDefault="005C7020" w:rsidP="006152DC">
      <w:pPr>
        <w:ind w:firstLine="709"/>
        <w:jc w:val="both"/>
        <w:rPr>
          <w:rFonts w:eastAsia="Times New Roman"/>
          <w:b/>
          <w:i/>
          <w:sz w:val="28"/>
          <w:szCs w:val="28"/>
          <w:lang w:val="uk-UA"/>
        </w:rPr>
      </w:pPr>
      <w:r w:rsidRPr="003B12AF">
        <w:rPr>
          <w:rFonts w:eastAsia="Times New Roman"/>
          <w:i/>
          <w:sz w:val="28"/>
          <w:szCs w:val="28"/>
          <w:lang w:val="uk-UA"/>
        </w:rPr>
        <w:lastRenderedPageBreak/>
        <w:t>Алгоритм орієнтування карти за компасом.</w:t>
      </w:r>
      <w:r w:rsidR="000677F8" w:rsidRPr="003B12AF">
        <w:rPr>
          <w:rFonts w:eastAsia="Times New Roman"/>
          <w:b/>
          <w:i/>
          <w:sz w:val="28"/>
          <w:szCs w:val="28"/>
          <w:lang w:val="uk-UA"/>
        </w:rPr>
        <w:t xml:space="preserve"> </w:t>
      </w:r>
    </w:p>
    <w:p w:rsidR="00023460" w:rsidRPr="003B12AF" w:rsidRDefault="00023460" w:rsidP="006152DC">
      <w:pPr>
        <w:ind w:firstLine="709"/>
        <w:jc w:val="both"/>
        <w:rPr>
          <w:rFonts w:eastAsia="Times New Roman"/>
          <w:b/>
          <w:i/>
          <w:sz w:val="28"/>
          <w:szCs w:val="28"/>
          <w:lang w:val="uk-UA"/>
        </w:rPr>
      </w:pPr>
      <w:r w:rsidRPr="003B12AF">
        <w:rPr>
          <w:rFonts w:eastAsia="Times New Roman"/>
          <w:sz w:val="28"/>
          <w:szCs w:val="28"/>
          <w:lang w:val="uk-UA"/>
        </w:rPr>
        <w:t xml:space="preserve">У разі відсутності чітких орієнтирів або в ситуації, коли </w:t>
      </w:r>
      <w:r w:rsidR="005C7020">
        <w:rPr>
          <w:rFonts w:eastAsia="Times New Roman"/>
          <w:sz w:val="28"/>
          <w:szCs w:val="28"/>
          <w:lang w:val="uk-UA"/>
        </w:rPr>
        <w:t>військовий (</w:t>
      </w:r>
      <w:r w:rsidRPr="003B12AF">
        <w:rPr>
          <w:rFonts w:eastAsia="Times New Roman"/>
          <w:sz w:val="28"/>
          <w:szCs w:val="28"/>
          <w:lang w:val="uk-UA"/>
        </w:rPr>
        <w:t>розвідник</w:t>
      </w:r>
      <w:r w:rsidR="005C7020">
        <w:rPr>
          <w:rFonts w:eastAsia="Times New Roman"/>
          <w:sz w:val="28"/>
          <w:szCs w:val="28"/>
          <w:lang w:val="uk-UA"/>
        </w:rPr>
        <w:t>)</w:t>
      </w:r>
      <w:r w:rsidRPr="003B12AF">
        <w:rPr>
          <w:rFonts w:eastAsia="Times New Roman"/>
          <w:sz w:val="28"/>
          <w:szCs w:val="28"/>
          <w:lang w:val="uk-UA"/>
        </w:rPr>
        <w:t xml:space="preserve"> навіть наближено не знає точку свого </w:t>
      </w:r>
      <w:r w:rsidR="00226380" w:rsidRPr="003B12AF">
        <w:rPr>
          <w:rFonts w:eastAsia="Times New Roman"/>
          <w:sz w:val="28"/>
          <w:szCs w:val="28"/>
          <w:lang w:val="uk-UA"/>
        </w:rPr>
        <w:t>розташування</w:t>
      </w:r>
      <w:r w:rsidRPr="003B12AF">
        <w:rPr>
          <w:rFonts w:eastAsia="Times New Roman"/>
          <w:sz w:val="28"/>
          <w:szCs w:val="28"/>
          <w:lang w:val="uk-UA"/>
        </w:rPr>
        <w:t xml:space="preserve">, карта орієнтується </w:t>
      </w:r>
      <w:r w:rsidR="00226380" w:rsidRPr="003B12AF">
        <w:rPr>
          <w:rFonts w:eastAsia="Times New Roman"/>
          <w:sz w:val="28"/>
          <w:szCs w:val="28"/>
          <w:lang w:val="uk-UA"/>
        </w:rPr>
        <w:t>за</w:t>
      </w:r>
      <w:r w:rsidRPr="003B12AF">
        <w:rPr>
          <w:rFonts w:eastAsia="Times New Roman"/>
          <w:sz w:val="28"/>
          <w:szCs w:val="28"/>
          <w:lang w:val="uk-UA"/>
        </w:rPr>
        <w:t xml:space="preserve"> компас</w:t>
      </w:r>
      <w:r w:rsidR="00226380" w:rsidRPr="003B12AF">
        <w:rPr>
          <w:rFonts w:eastAsia="Times New Roman"/>
          <w:sz w:val="28"/>
          <w:szCs w:val="28"/>
          <w:lang w:val="uk-UA"/>
        </w:rPr>
        <w:t>ом</w:t>
      </w:r>
      <w:r w:rsidRPr="003B12AF">
        <w:rPr>
          <w:rFonts w:eastAsia="Times New Roman"/>
          <w:sz w:val="28"/>
          <w:szCs w:val="28"/>
          <w:lang w:val="uk-UA"/>
        </w:rPr>
        <w:t xml:space="preserve">. </w:t>
      </w:r>
    </w:p>
    <w:p w:rsidR="00023460" w:rsidRPr="003B12AF" w:rsidRDefault="00023460" w:rsidP="006152DC">
      <w:pPr>
        <w:ind w:firstLine="709"/>
        <w:jc w:val="both"/>
        <w:rPr>
          <w:rFonts w:eastAsia="Times New Roman"/>
          <w:sz w:val="28"/>
          <w:szCs w:val="28"/>
          <w:lang w:val="uk-UA"/>
        </w:rPr>
      </w:pPr>
      <w:r w:rsidRPr="003B12AF">
        <w:rPr>
          <w:rFonts w:eastAsia="Times New Roman"/>
          <w:sz w:val="28"/>
          <w:szCs w:val="28"/>
          <w:lang w:val="uk-UA"/>
        </w:rPr>
        <w:t xml:space="preserve">Верхня частина карти завжди відповідає півночі. Щоб зорієнтувати карту за сторонами </w:t>
      </w:r>
      <w:r w:rsidR="00266020" w:rsidRPr="003B12AF">
        <w:rPr>
          <w:rFonts w:eastAsia="Times New Roman"/>
          <w:sz w:val="28"/>
          <w:szCs w:val="28"/>
          <w:lang w:val="uk-UA"/>
        </w:rPr>
        <w:t>горизонту</w:t>
      </w:r>
      <w:r w:rsidRPr="003B12AF">
        <w:rPr>
          <w:rFonts w:eastAsia="Times New Roman"/>
          <w:sz w:val="28"/>
          <w:szCs w:val="28"/>
          <w:lang w:val="uk-UA"/>
        </w:rPr>
        <w:t xml:space="preserve">, необхідно встановити компас на західну (східну) рамку карти або на вертикальну лінію кілометрової сітки карти, причому позначка півночі на компасі розміщується у напрямку північної рамки. Потім, звільнивши стрілку компаса, необхідно обертати карту разом з компасом до тих пір, поки північний кінець стрілки не встановиться напроти позначки «Північ». </w:t>
      </w:r>
    </w:p>
    <w:p w:rsidR="00023460" w:rsidRPr="003B12AF" w:rsidRDefault="00023460" w:rsidP="006152DC">
      <w:pPr>
        <w:ind w:firstLine="709"/>
        <w:jc w:val="both"/>
        <w:rPr>
          <w:rFonts w:eastAsia="Times New Roman"/>
          <w:sz w:val="28"/>
          <w:szCs w:val="28"/>
          <w:lang w:val="uk-UA"/>
        </w:rPr>
      </w:pPr>
      <w:r w:rsidRPr="003B12AF">
        <w:rPr>
          <w:rFonts w:eastAsia="Times New Roman"/>
          <w:sz w:val="28"/>
          <w:szCs w:val="28"/>
          <w:lang w:val="uk-UA"/>
        </w:rPr>
        <w:t xml:space="preserve">Працюючи з компасом, необхідно пам'ятати, що сильні електромагнітні поля або близько розташовані металеві предмети впливають на положення стрілки. Отже, при роботі з компасом, необхідно відходити на 40-50 м від ліній електропередач, машин і інших великих металевих об'єктів. </w:t>
      </w:r>
    </w:p>
    <w:p w:rsidR="00BC5652" w:rsidRPr="005C7020" w:rsidRDefault="00925307" w:rsidP="006152DC">
      <w:pPr>
        <w:ind w:firstLine="709"/>
        <w:jc w:val="both"/>
        <w:rPr>
          <w:rFonts w:eastAsia="Times New Roman"/>
          <w:i/>
          <w:iCs/>
          <w:sz w:val="28"/>
          <w:szCs w:val="28"/>
          <w:lang w:val="uk-UA"/>
        </w:rPr>
      </w:pPr>
      <w:r w:rsidRPr="005C7020">
        <w:rPr>
          <w:rFonts w:eastAsia="Times New Roman"/>
          <w:i/>
          <w:iCs/>
          <w:sz w:val="28"/>
          <w:szCs w:val="28"/>
          <w:lang w:val="uk-UA"/>
        </w:rPr>
        <w:t>Орієнтування за місцевими орієнтирами</w:t>
      </w:r>
    </w:p>
    <w:p w:rsidR="00C478AA" w:rsidRPr="003B12AF" w:rsidRDefault="00ED2403" w:rsidP="006152DC">
      <w:pPr>
        <w:ind w:firstLine="709"/>
        <w:jc w:val="both"/>
        <w:rPr>
          <w:rFonts w:eastAsia="Times New Roman"/>
          <w:iCs/>
          <w:sz w:val="28"/>
          <w:szCs w:val="28"/>
          <w:lang w:val="uk-UA"/>
        </w:rPr>
      </w:pPr>
      <w:r>
        <w:rPr>
          <w:rFonts w:eastAsia="Times New Roman"/>
          <w:sz w:val="28"/>
          <w:szCs w:val="28"/>
          <w:lang w:val="uk-UA"/>
        </w:rPr>
        <w:t>Для ціль</w:t>
      </w:r>
      <w:r w:rsidR="00C478AA" w:rsidRPr="003B12AF">
        <w:rPr>
          <w:rFonts w:eastAsia="Times New Roman"/>
          <w:sz w:val="28"/>
          <w:szCs w:val="28"/>
          <w:lang w:val="uk-UA"/>
        </w:rPr>
        <w:t>овказ</w:t>
      </w:r>
      <w:r>
        <w:rPr>
          <w:rFonts w:eastAsia="Times New Roman"/>
          <w:sz w:val="28"/>
          <w:szCs w:val="28"/>
          <w:lang w:val="uk-UA"/>
        </w:rPr>
        <w:t>у</w:t>
      </w:r>
      <w:r w:rsidR="00C478AA" w:rsidRPr="003B12AF">
        <w:rPr>
          <w:rFonts w:eastAsia="Times New Roman"/>
          <w:sz w:val="28"/>
          <w:szCs w:val="28"/>
          <w:lang w:val="uk-UA"/>
        </w:rPr>
        <w:t>в</w:t>
      </w:r>
      <w:r>
        <w:rPr>
          <w:rFonts w:eastAsia="Times New Roman"/>
          <w:sz w:val="28"/>
          <w:szCs w:val="28"/>
          <w:lang w:val="uk-UA"/>
        </w:rPr>
        <w:t>ання</w:t>
      </w:r>
      <w:r w:rsidR="00C478AA" w:rsidRPr="003B12AF">
        <w:rPr>
          <w:rFonts w:eastAsia="Times New Roman"/>
          <w:sz w:val="28"/>
          <w:szCs w:val="28"/>
          <w:lang w:val="uk-UA"/>
        </w:rPr>
        <w:t>, визначення свого місця розташування та напрямку руху широко використовуються орієнтири.</w:t>
      </w:r>
    </w:p>
    <w:p w:rsidR="00C478AA" w:rsidRPr="003B12AF" w:rsidRDefault="00C478AA" w:rsidP="006152DC">
      <w:pPr>
        <w:ind w:firstLine="709"/>
        <w:jc w:val="both"/>
        <w:rPr>
          <w:rFonts w:eastAsia="Times New Roman"/>
          <w:iCs/>
          <w:sz w:val="28"/>
          <w:szCs w:val="28"/>
          <w:lang w:val="uk-UA"/>
        </w:rPr>
      </w:pPr>
      <w:r w:rsidRPr="005C7020">
        <w:rPr>
          <w:rFonts w:eastAsia="Times New Roman"/>
          <w:b/>
          <w:i/>
          <w:sz w:val="28"/>
          <w:szCs w:val="28"/>
          <w:lang w:val="uk-UA"/>
        </w:rPr>
        <w:t>Орієнтирами</w:t>
      </w:r>
      <w:r w:rsidRPr="003B12AF">
        <w:rPr>
          <w:rFonts w:eastAsia="Times New Roman"/>
          <w:b/>
          <w:sz w:val="28"/>
          <w:szCs w:val="28"/>
          <w:lang w:val="uk-UA"/>
        </w:rPr>
        <w:t xml:space="preserve"> </w:t>
      </w:r>
      <w:r w:rsidRPr="003B12AF">
        <w:rPr>
          <w:rFonts w:eastAsia="Times New Roman"/>
          <w:sz w:val="28"/>
          <w:szCs w:val="28"/>
          <w:lang w:val="uk-UA"/>
        </w:rPr>
        <w:t>називаються форми рельєфу та різні предмети (об'єкти)</w:t>
      </w:r>
      <w:r w:rsidR="005C7020">
        <w:rPr>
          <w:rFonts w:eastAsia="Times New Roman"/>
          <w:sz w:val="28"/>
          <w:szCs w:val="28"/>
          <w:lang w:val="uk-UA"/>
        </w:rPr>
        <w:t xml:space="preserve"> місцевості</w:t>
      </w:r>
      <w:r w:rsidRPr="003B12AF">
        <w:rPr>
          <w:rFonts w:eastAsia="Times New Roman"/>
          <w:sz w:val="28"/>
          <w:szCs w:val="28"/>
          <w:lang w:val="uk-UA"/>
        </w:rPr>
        <w:t>, щодо яких відбувається визначення свого місця розташування або місця розташування будь-якого об'єкта.</w:t>
      </w:r>
    </w:p>
    <w:p w:rsidR="00C478AA" w:rsidRPr="003B12AF" w:rsidRDefault="00C478AA" w:rsidP="006152DC">
      <w:pPr>
        <w:ind w:firstLine="709"/>
        <w:jc w:val="both"/>
        <w:rPr>
          <w:rFonts w:eastAsia="Times New Roman"/>
          <w:sz w:val="28"/>
          <w:szCs w:val="28"/>
          <w:lang w:val="uk-UA"/>
        </w:rPr>
      </w:pPr>
      <w:r w:rsidRPr="003B12AF">
        <w:rPr>
          <w:rFonts w:eastAsia="Times New Roman"/>
          <w:sz w:val="28"/>
          <w:szCs w:val="28"/>
          <w:lang w:val="uk-UA"/>
        </w:rPr>
        <w:t xml:space="preserve">Як правило, орієнтири виділяються розмірами, формою, забарвленням або чужерідністю до </w:t>
      </w:r>
      <w:r w:rsidR="00203A6B" w:rsidRPr="003B12AF">
        <w:rPr>
          <w:rFonts w:eastAsia="Times New Roman"/>
          <w:sz w:val="28"/>
          <w:szCs w:val="28"/>
          <w:lang w:val="uk-UA"/>
        </w:rPr>
        <w:t>оточуючого</w:t>
      </w:r>
      <w:r w:rsidRPr="003B12AF">
        <w:rPr>
          <w:rFonts w:eastAsia="Times New Roman"/>
          <w:sz w:val="28"/>
          <w:szCs w:val="28"/>
          <w:lang w:val="uk-UA"/>
        </w:rPr>
        <w:t xml:space="preserve"> фону, в результаті чого, легко розпізнаються при огляді навколишньої місцевості.</w:t>
      </w:r>
      <w:r w:rsidR="00194240" w:rsidRPr="003B12AF">
        <w:t xml:space="preserve"> </w:t>
      </w:r>
      <w:r w:rsidR="00194240" w:rsidRPr="003B12AF">
        <w:rPr>
          <w:rFonts w:eastAsia="Times New Roman"/>
          <w:sz w:val="28"/>
          <w:szCs w:val="28"/>
          <w:lang w:val="uk-UA"/>
        </w:rPr>
        <w:t>Це добре видимі на місцевості елементи рельєфу і нерухомі природні або штучні об’єкти (</w:t>
      </w:r>
      <w:r w:rsidR="005C7020">
        <w:rPr>
          <w:rFonts w:eastAsia="Times New Roman"/>
          <w:sz w:val="28"/>
          <w:szCs w:val="28"/>
          <w:lang w:val="uk-UA"/>
        </w:rPr>
        <w:t>висоти, яри, курган, яма, камінням</w:t>
      </w:r>
      <w:r w:rsidR="00194240" w:rsidRPr="003B12AF">
        <w:rPr>
          <w:rFonts w:eastAsia="Times New Roman"/>
          <w:sz w:val="28"/>
          <w:szCs w:val="28"/>
          <w:lang w:val="uk-UA"/>
        </w:rPr>
        <w:t>, кущі, що різко відрізняються від інших, дерев</w:t>
      </w:r>
      <w:r w:rsidR="005C7020">
        <w:rPr>
          <w:rFonts w:eastAsia="Times New Roman"/>
          <w:sz w:val="28"/>
          <w:szCs w:val="28"/>
          <w:lang w:val="uk-UA"/>
        </w:rPr>
        <w:t>а</w:t>
      </w:r>
      <w:r w:rsidR="00194240" w:rsidRPr="003B12AF">
        <w:rPr>
          <w:rFonts w:eastAsia="Times New Roman"/>
          <w:sz w:val="28"/>
          <w:szCs w:val="28"/>
          <w:lang w:val="uk-UA"/>
        </w:rPr>
        <w:t xml:space="preserve">, </w:t>
      </w:r>
      <w:r w:rsidR="005C7020">
        <w:rPr>
          <w:rFonts w:eastAsia="Times New Roman"/>
          <w:sz w:val="28"/>
          <w:szCs w:val="28"/>
          <w:lang w:val="uk-UA"/>
        </w:rPr>
        <w:t>споруди</w:t>
      </w:r>
      <w:r w:rsidR="00194240" w:rsidRPr="003B12AF">
        <w:rPr>
          <w:rFonts w:eastAsia="Times New Roman"/>
          <w:sz w:val="28"/>
          <w:szCs w:val="28"/>
          <w:lang w:val="uk-UA"/>
        </w:rPr>
        <w:t>, вежі, фабрично-заводські труби, роздоріжжя або перехрестя дороги та ін.). За орієнтир</w:t>
      </w:r>
      <w:r w:rsidR="005C7020">
        <w:rPr>
          <w:rFonts w:eastAsia="Times New Roman"/>
          <w:sz w:val="28"/>
          <w:szCs w:val="28"/>
          <w:lang w:val="uk-UA"/>
        </w:rPr>
        <w:t>ами</w:t>
      </w:r>
      <w:r w:rsidR="00194240" w:rsidRPr="003B12AF">
        <w:rPr>
          <w:rFonts w:eastAsia="Times New Roman"/>
          <w:sz w:val="28"/>
          <w:szCs w:val="28"/>
          <w:lang w:val="uk-UA"/>
        </w:rPr>
        <w:t xml:space="preserve"> можна безпосередньо, незалежно від сторін горизонту та азимутів, визначити, вказати та витримати заданий напрямок</w:t>
      </w:r>
      <w:r w:rsidRPr="003B12AF">
        <w:rPr>
          <w:rFonts w:eastAsia="Times New Roman"/>
          <w:iCs/>
          <w:sz w:val="28"/>
          <w:szCs w:val="28"/>
          <w:lang w:val="uk-UA"/>
        </w:rPr>
        <w:t>.</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Орієнтири прийнято підрозділяти на: </w:t>
      </w:r>
      <w:r w:rsidR="00194240" w:rsidRPr="003B12AF">
        <w:rPr>
          <w:rFonts w:eastAsia="Times New Roman"/>
          <w:sz w:val="28"/>
          <w:szCs w:val="28"/>
          <w:lang w:val="uk-UA"/>
        </w:rPr>
        <w:t>площ</w:t>
      </w:r>
      <w:r w:rsidR="00C90A94">
        <w:rPr>
          <w:rFonts w:eastAsia="Times New Roman"/>
          <w:sz w:val="28"/>
          <w:szCs w:val="28"/>
          <w:lang w:val="uk-UA"/>
        </w:rPr>
        <w:t>ин</w:t>
      </w:r>
      <w:r w:rsidR="00194240" w:rsidRPr="003B12AF">
        <w:rPr>
          <w:rFonts w:eastAsia="Times New Roman"/>
          <w:sz w:val="28"/>
          <w:szCs w:val="28"/>
          <w:lang w:val="uk-UA"/>
        </w:rPr>
        <w:t>ні</w:t>
      </w:r>
      <w:r w:rsidRPr="003B12AF">
        <w:rPr>
          <w:rFonts w:eastAsia="Times New Roman"/>
          <w:sz w:val="28"/>
          <w:szCs w:val="28"/>
          <w:lang w:val="uk-UA"/>
        </w:rPr>
        <w:t xml:space="preserve">, лінійні і точкові. </w:t>
      </w:r>
    </w:p>
    <w:p w:rsidR="00962FCC" w:rsidRPr="003B12AF" w:rsidRDefault="00C478AA" w:rsidP="006152DC">
      <w:pPr>
        <w:ind w:firstLine="709"/>
        <w:jc w:val="both"/>
        <w:rPr>
          <w:rFonts w:eastAsia="Times New Roman"/>
          <w:sz w:val="28"/>
          <w:szCs w:val="28"/>
          <w:lang w:val="uk-UA"/>
        </w:rPr>
      </w:pPr>
      <w:r w:rsidRPr="003B12AF">
        <w:rPr>
          <w:rFonts w:eastAsia="Times New Roman"/>
          <w:b/>
          <w:i/>
          <w:iCs/>
          <w:sz w:val="28"/>
          <w:szCs w:val="28"/>
          <w:lang w:val="uk-UA"/>
        </w:rPr>
        <w:t>Площ</w:t>
      </w:r>
      <w:r w:rsidR="00C90A94">
        <w:rPr>
          <w:rFonts w:eastAsia="Times New Roman"/>
          <w:b/>
          <w:i/>
          <w:iCs/>
          <w:sz w:val="28"/>
          <w:szCs w:val="28"/>
          <w:lang w:val="uk-UA"/>
        </w:rPr>
        <w:t>и</w:t>
      </w:r>
      <w:r w:rsidR="00194240" w:rsidRPr="003B12AF">
        <w:rPr>
          <w:rFonts w:eastAsia="Times New Roman"/>
          <w:b/>
          <w:i/>
          <w:iCs/>
          <w:sz w:val="28"/>
          <w:szCs w:val="28"/>
          <w:lang w:val="uk-UA"/>
        </w:rPr>
        <w:t>н</w:t>
      </w:r>
      <w:r w:rsidR="00C90A94">
        <w:rPr>
          <w:rFonts w:eastAsia="Times New Roman"/>
          <w:b/>
          <w:i/>
          <w:iCs/>
          <w:sz w:val="28"/>
          <w:szCs w:val="28"/>
          <w:lang w:val="uk-UA"/>
        </w:rPr>
        <w:t>н</w:t>
      </w:r>
      <w:r w:rsidR="00194240" w:rsidRPr="003B12AF">
        <w:rPr>
          <w:rFonts w:eastAsia="Times New Roman"/>
          <w:b/>
          <w:i/>
          <w:iCs/>
          <w:sz w:val="28"/>
          <w:szCs w:val="28"/>
          <w:lang w:val="uk-UA"/>
        </w:rPr>
        <w:t>і</w:t>
      </w:r>
      <w:r w:rsidRPr="003B12AF">
        <w:rPr>
          <w:rFonts w:eastAsia="Times New Roman"/>
          <w:b/>
          <w:i/>
          <w:iCs/>
          <w:sz w:val="28"/>
          <w:szCs w:val="28"/>
          <w:lang w:val="uk-UA"/>
        </w:rPr>
        <w:t xml:space="preserve"> орієнтири </w:t>
      </w:r>
      <w:r w:rsidRPr="003B12AF">
        <w:rPr>
          <w:rFonts w:eastAsia="Times New Roman"/>
          <w:iCs/>
          <w:sz w:val="28"/>
          <w:szCs w:val="28"/>
          <w:lang w:val="uk-UA"/>
        </w:rPr>
        <w:t xml:space="preserve">займають великі ділянки місцевості і зазвичай на картах зображуються в масштабі зі збереженням їхньої натуральної форми. </w:t>
      </w:r>
      <w:r w:rsidRPr="003B12AF">
        <w:rPr>
          <w:rFonts w:eastAsia="Times New Roman"/>
          <w:sz w:val="28"/>
          <w:szCs w:val="28"/>
          <w:lang w:val="uk-UA"/>
        </w:rPr>
        <w:t>Д</w:t>
      </w:r>
      <w:r w:rsidR="00BC7509" w:rsidRPr="003B12AF">
        <w:rPr>
          <w:rFonts w:eastAsia="Times New Roman"/>
          <w:sz w:val="28"/>
          <w:szCs w:val="28"/>
          <w:lang w:val="uk-UA"/>
        </w:rPr>
        <w:t>о цієї групи орієнтирів відносяться населені пункти, окремі масиви лісу, водні мас</w:t>
      </w:r>
      <w:r w:rsidRPr="003B12AF">
        <w:rPr>
          <w:rFonts w:eastAsia="Times New Roman"/>
          <w:sz w:val="28"/>
          <w:szCs w:val="28"/>
          <w:lang w:val="uk-UA"/>
        </w:rPr>
        <w:t>иви</w:t>
      </w:r>
      <w:r w:rsidR="00BC7509" w:rsidRPr="003B12AF">
        <w:rPr>
          <w:rFonts w:eastAsia="Times New Roman"/>
          <w:sz w:val="28"/>
          <w:szCs w:val="28"/>
          <w:lang w:val="uk-UA"/>
        </w:rPr>
        <w:t xml:space="preserve"> і інші </w:t>
      </w:r>
      <w:r w:rsidR="001A3860" w:rsidRPr="003B12AF">
        <w:rPr>
          <w:rFonts w:eastAsia="Times New Roman"/>
          <w:sz w:val="28"/>
          <w:szCs w:val="28"/>
          <w:lang w:val="uk-UA"/>
        </w:rPr>
        <w:t xml:space="preserve">великі </w:t>
      </w:r>
      <w:r w:rsidR="00BC7509" w:rsidRPr="003B12AF">
        <w:rPr>
          <w:rFonts w:eastAsia="Times New Roman"/>
          <w:sz w:val="28"/>
          <w:szCs w:val="28"/>
          <w:lang w:val="uk-UA"/>
        </w:rPr>
        <w:t xml:space="preserve">об'єкти. Такі орієнтири виділяються на карті, легко запам'ятовуються і </w:t>
      </w:r>
      <w:r w:rsidR="00194240" w:rsidRPr="003B12AF">
        <w:rPr>
          <w:rFonts w:eastAsia="Times New Roman"/>
          <w:sz w:val="28"/>
          <w:szCs w:val="28"/>
          <w:lang w:val="uk-UA"/>
        </w:rPr>
        <w:t>визначаються</w:t>
      </w:r>
      <w:r w:rsidR="00BC7509" w:rsidRPr="003B12AF">
        <w:rPr>
          <w:rFonts w:eastAsia="Times New Roman"/>
          <w:sz w:val="28"/>
          <w:szCs w:val="28"/>
          <w:lang w:val="uk-UA"/>
        </w:rPr>
        <w:t xml:space="preserve"> при русі на місцевості. </w:t>
      </w:r>
      <w:r w:rsidR="00962FCC" w:rsidRPr="003B12AF">
        <w:rPr>
          <w:rFonts w:eastAsia="Times New Roman"/>
          <w:sz w:val="28"/>
          <w:szCs w:val="28"/>
          <w:lang w:val="uk-UA"/>
        </w:rPr>
        <w:t>Площ</w:t>
      </w:r>
      <w:r w:rsidR="001D5FF5" w:rsidRPr="003B12AF">
        <w:rPr>
          <w:rFonts w:eastAsia="Times New Roman"/>
          <w:sz w:val="28"/>
          <w:szCs w:val="28"/>
          <w:lang w:val="uk-UA"/>
        </w:rPr>
        <w:t>инні</w:t>
      </w:r>
      <w:r w:rsidR="00962FCC" w:rsidRPr="003B12AF">
        <w:rPr>
          <w:rFonts w:eastAsia="Times New Roman"/>
          <w:sz w:val="28"/>
          <w:szCs w:val="28"/>
          <w:lang w:val="uk-UA"/>
        </w:rPr>
        <w:t xml:space="preserve"> орієнтири називаються ще розсіюючими і використовуються, в основному, для загального орієнтування, особливо вночі та в умовах поганої видимості.</w:t>
      </w:r>
    </w:p>
    <w:p w:rsidR="00BC7509" w:rsidRPr="003B12AF" w:rsidRDefault="00962FCC" w:rsidP="006152DC">
      <w:pPr>
        <w:ind w:firstLine="709"/>
        <w:jc w:val="both"/>
        <w:rPr>
          <w:rFonts w:eastAsia="Times New Roman"/>
          <w:sz w:val="28"/>
          <w:szCs w:val="28"/>
          <w:lang w:val="uk-UA"/>
        </w:rPr>
      </w:pPr>
      <w:r w:rsidRPr="003B12AF">
        <w:rPr>
          <w:rFonts w:eastAsia="Times New Roman"/>
          <w:b/>
          <w:i/>
          <w:iCs/>
          <w:sz w:val="28"/>
          <w:szCs w:val="28"/>
          <w:lang w:val="uk-UA"/>
        </w:rPr>
        <w:t xml:space="preserve"> </w:t>
      </w:r>
      <w:r w:rsidR="00BC7509" w:rsidRPr="003B12AF">
        <w:rPr>
          <w:rFonts w:eastAsia="Times New Roman"/>
          <w:b/>
          <w:i/>
          <w:iCs/>
          <w:sz w:val="28"/>
          <w:szCs w:val="28"/>
          <w:lang w:val="uk-UA"/>
        </w:rPr>
        <w:t>Лінійні орієнтири</w:t>
      </w:r>
      <w:r w:rsidR="00BC7509" w:rsidRPr="003B12AF">
        <w:rPr>
          <w:rFonts w:eastAsia="Times New Roman"/>
          <w:i/>
          <w:iCs/>
          <w:sz w:val="28"/>
          <w:szCs w:val="28"/>
          <w:lang w:val="uk-UA"/>
        </w:rPr>
        <w:t xml:space="preserve"> </w:t>
      </w:r>
      <w:r w:rsidR="00BC7509" w:rsidRPr="003B12AF">
        <w:rPr>
          <w:rFonts w:eastAsia="Times New Roman"/>
          <w:sz w:val="28"/>
          <w:szCs w:val="28"/>
          <w:lang w:val="uk-UA"/>
        </w:rPr>
        <w:t xml:space="preserve">– це </w:t>
      </w:r>
      <w:r w:rsidR="005C7020">
        <w:rPr>
          <w:rFonts w:eastAsia="Times New Roman"/>
          <w:sz w:val="28"/>
          <w:szCs w:val="28"/>
          <w:lang w:val="uk-UA"/>
        </w:rPr>
        <w:t>об’єкти місцевості</w:t>
      </w:r>
      <w:r w:rsidR="00BC7509" w:rsidRPr="003B12AF">
        <w:rPr>
          <w:rFonts w:eastAsia="Times New Roman"/>
          <w:sz w:val="28"/>
          <w:szCs w:val="28"/>
          <w:lang w:val="uk-UA"/>
        </w:rPr>
        <w:t xml:space="preserve"> і форми рельєфу, що мають велику протяжність при порівняно невеликій ширині: дороги, річки, </w:t>
      </w:r>
      <w:r w:rsidR="001A3860" w:rsidRPr="003B12AF">
        <w:rPr>
          <w:rFonts w:eastAsia="Times New Roman"/>
          <w:sz w:val="28"/>
          <w:szCs w:val="28"/>
          <w:lang w:val="uk-UA"/>
        </w:rPr>
        <w:t>тощо.</w:t>
      </w:r>
      <w:r w:rsidR="00BC7509" w:rsidRPr="003B12AF">
        <w:rPr>
          <w:rFonts w:eastAsia="Times New Roman"/>
          <w:sz w:val="28"/>
          <w:szCs w:val="28"/>
          <w:lang w:val="uk-UA"/>
        </w:rPr>
        <w:t xml:space="preserve"> В орієнтуванні їх використовують, як правило, для витримки напрям</w:t>
      </w:r>
      <w:r w:rsidR="001A3860" w:rsidRPr="003B12AF">
        <w:rPr>
          <w:rFonts w:eastAsia="Times New Roman"/>
          <w:sz w:val="28"/>
          <w:szCs w:val="28"/>
          <w:lang w:val="uk-UA"/>
        </w:rPr>
        <w:t>к</w:t>
      </w:r>
      <w:r w:rsidR="00BC7509" w:rsidRPr="003B12AF">
        <w:rPr>
          <w:rFonts w:eastAsia="Times New Roman"/>
          <w:sz w:val="28"/>
          <w:szCs w:val="28"/>
          <w:lang w:val="uk-UA"/>
        </w:rPr>
        <w:t xml:space="preserve">у руху. </w:t>
      </w:r>
    </w:p>
    <w:p w:rsidR="00CF344B" w:rsidRDefault="00194240" w:rsidP="005C7020">
      <w:pPr>
        <w:ind w:firstLine="709"/>
        <w:jc w:val="both"/>
        <w:rPr>
          <w:rFonts w:eastAsia="Times New Roman"/>
          <w:sz w:val="28"/>
          <w:szCs w:val="28"/>
          <w:lang w:val="uk-UA"/>
        </w:rPr>
      </w:pPr>
      <w:r w:rsidRPr="003B12AF">
        <w:rPr>
          <w:rFonts w:eastAsia="Times New Roman"/>
          <w:b/>
          <w:i/>
          <w:sz w:val="28"/>
          <w:szCs w:val="28"/>
          <w:lang w:val="uk-UA"/>
        </w:rPr>
        <w:t>Точкові орієнтири</w:t>
      </w:r>
      <w:r w:rsidRPr="003B12AF">
        <w:rPr>
          <w:rFonts w:eastAsia="Times New Roman"/>
          <w:sz w:val="28"/>
          <w:szCs w:val="28"/>
          <w:lang w:val="uk-UA"/>
        </w:rPr>
        <w:t xml:space="preserve"> займають на місцевості мінімальну площу і у масштабі карти не відображаються. </w:t>
      </w:r>
      <w:r w:rsidR="00BC7509" w:rsidRPr="003B12AF">
        <w:rPr>
          <w:rFonts w:eastAsia="Times New Roman"/>
          <w:sz w:val="28"/>
          <w:szCs w:val="28"/>
          <w:lang w:val="uk-UA"/>
        </w:rPr>
        <w:t xml:space="preserve">До </w:t>
      </w:r>
      <w:r w:rsidR="00BC7509" w:rsidRPr="003B12AF">
        <w:rPr>
          <w:rFonts w:eastAsia="Times New Roman"/>
          <w:iCs/>
          <w:sz w:val="28"/>
          <w:szCs w:val="28"/>
          <w:lang w:val="uk-UA"/>
        </w:rPr>
        <w:t>точкових орієнтирів</w:t>
      </w:r>
      <w:r w:rsidR="00BC7509" w:rsidRPr="003B12AF">
        <w:rPr>
          <w:rFonts w:eastAsia="Times New Roman"/>
          <w:sz w:val="28"/>
          <w:szCs w:val="28"/>
          <w:lang w:val="uk-UA"/>
        </w:rPr>
        <w:t xml:space="preserve"> прийнято відносити окремі фрагменти великих будівель або </w:t>
      </w:r>
      <w:r w:rsidR="00D256EA" w:rsidRPr="003B12AF">
        <w:rPr>
          <w:rFonts w:eastAsia="Times New Roman"/>
          <w:sz w:val="28"/>
          <w:szCs w:val="28"/>
          <w:lang w:val="uk-UA"/>
        </w:rPr>
        <w:t xml:space="preserve">невеликі </w:t>
      </w:r>
      <w:r w:rsidR="00BC7509" w:rsidRPr="003B12AF">
        <w:rPr>
          <w:rFonts w:eastAsia="Times New Roman"/>
          <w:sz w:val="28"/>
          <w:szCs w:val="28"/>
          <w:lang w:val="uk-UA"/>
        </w:rPr>
        <w:t>об'єкти</w:t>
      </w:r>
      <w:r w:rsidR="00D256EA" w:rsidRPr="003B12AF">
        <w:rPr>
          <w:rFonts w:eastAsia="Times New Roman"/>
          <w:sz w:val="28"/>
          <w:szCs w:val="28"/>
          <w:lang w:val="uk-UA"/>
        </w:rPr>
        <w:t xml:space="preserve"> що стоять відокремлено</w:t>
      </w:r>
      <w:r w:rsidR="005C7020">
        <w:rPr>
          <w:rFonts w:eastAsia="Times New Roman"/>
          <w:sz w:val="28"/>
          <w:szCs w:val="28"/>
          <w:lang w:val="uk-UA"/>
        </w:rPr>
        <w:t>:</w:t>
      </w:r>
      <w:r w:rsidR="00BC7509" w:rsidRPr="003B12AF">
        <w:rPr>
          <w:rFonts w:eastAsia="Times New Roman"/>
          <w:sz w:val="28"/>
          <w:szCs w:val="28"/>
          <w:lang w:val="uk-UA"/>
        </w:rPr>
        <w:t xml:space="preserve"> перехрестя доріг,</w:t>
      </w:r>
      <w:r w:rsidR="00D256EA" w:rsidRPr="003B12AF">
        <w:rPr>
          <w:rFonts w:eastAsia="Times New Roman"/>
          <w:sz w:val="28"/>
          <w:szCs w:val="28"/>
          <w:lang w:val="uk-UA"/>
        </w:rPr>
        <w:t xml:space="preserve"> піки гірських вершин, </w:t>
      </w:r>
      <w:r w:rsidR="001A3860" w:rsidRPr="003B12AF">
        <w:rPr>
          <w:rFonts w:eastAsia="Times New Roman"/>
          <w:sz w:val="28"/>
          <w:szCs w:val="28"/>
          <w:lang w:val="uk-UA"/>
        </w:rPr>
        <w:t xml:space="preserve">поодинокі дерева, кущі, валуни, </w:t>
      </w:r>
      <w:r w:rsidR="00D256EA" w:rsidRPr="003B12AF">
        <w:rPr>
          <w:rFonts w:eastAsia="Times New Roman"/>
          <w:sz w:val="28"/>
          <w:szCs w:val="28"/>
          <w:lang w:val="uk-UA"/>
        </w:rPr>
        <w:t xml:space="preserve">які </w:t>
      </w:r>
      <w:r w:rsidR="00BC7509" w:rsidRPr="003B12AF">
        <w:rPr>
          <w:rFonts w:eastAsia="Times New Roman"/>
          <w:sz w:val="28"/>
          <w:szCs w:val="28"/>
          <w:lang w:val="uk-UA"/>
        </w:rPr>
        <w:t>займають невелику площу</w:t>
      </w:r>
      <w:r w:rsidR="001A3860" w:rsidRPr="003B12AF">
        <w:rPr>
          <w:rFonts w:eastAsia="Times New Roman"/>
          <w:sz w:val="28"/>
          <w:szCs w:val="28"/>
          <w:lang w:val="uk-UA"/>
        </w:rPr>
        <w:t>, тощо</w:t>
      </w:r>
      <w:r w:rsidR="00BC7509" w:rsidRPr="003B12AF">
        <w:rPr>
          <w:rFonts w:eastAsia="Times New Roman"/>
          <w:sz w:val="28"/>
          <w:szCs w:val="28"/>
          <w:lang w:val="uk-UA"/>
        </w:rPr>
        <w:t xml:space="preserve">. Ці орієнтири, як правило, </w:t>
      </w:r>
      <w:r w:rsidR="00BC7509" w:rsidRPr="003B12AF">
        <w:rPr>
          <w:rFonts w:eastAsia="Times New Roman"/>
          <w:sz w:val="28"/>
          <w:szCs w:val="28"/>
          <w:lang w:val="uk-UA"/>
        </w:rPr>
        <w:lastRenderedPageBreak/>
        <w:t>використовують для точного визна</w:t>
      </w:r>
      <w:r w:rsidR="00D256EA" w:rsidRPr="003B12AF">
        <w:rPr>
          <w:rFonts w:eastAsia="Times New Roman"/>
          <w:sz w:val="28"/>
          <w:szCs w:val="28"/>
          <w:lang w:val="uk-UA"/>
        </w:rPr>
        <w:t>чення свого місця розташування</w:t>
      </w:r>
      <w:r w:rsidR="001A3860" w:rsidRPr="003B12AF">
        <w:rPr>
          <w:rFonts w:eastAsia="Times New Roman"/>
          <w:sz w:val="28"/>
          <w:szCs w:val="28"/>
          <w:lang w:val="uk-UA"/>
        </w:rPr>
        <w:t xml:space="preserve"> або</w:t>
      </w:r>
      <w:r w:rsidR="005C7020">
        <w:rPr>
          <w:rFonts w:eastAsia="Times New Roman"/>
          <w:sz w:val="28"/>
          <w:szCs w:val="28"/>
          <w:lang w:val="uk-UA"/>
        </w:rPr>
        <w:t xml:space="preserve"> цілевказівки для авіації. </w:t>
      </w:r>
    </w:p>
    <w:p w:rsidR="001D5FF5" w:rsidRDefault="001D5FF5" w:rsidP="006152DC">
      <w:pPr>
        <w:ind w:firstLine="709"/>
        <w:jc w:val="both"/>
        <w:rPr>
          <w:rFonts w:eastAsia="Times New Roman"/>
          <w:sz w:val="28"/>
          <w:szCs w:val="28"/>
          <w:lang w:val="uk-UA"/>
        </w:rPr>
      </w:pPr>
      <w:r w:rsidRPr="003B12AF">
        <w:rPr>
          <w:rFonts w:eastAsia="Times New Roman"/>
          <w:sz w:val="28"/>
          <w:szCs w:val="28"/>
          <w:lang w:val="uk-UA"/>
        </w:rPr>
        <w:t xml:space="preserve">Орієнтування за місцевими орієнтирам має велике  значення у військовій справі. За допомогою орієнтирів військові визначають своє місце розташування, напрямок руху, вимірюють відстані до місцевих об’єктів і цілей. Щоб вказати своє місцезнаходження відносно орієнтирів, потрібно назвати їх, повідомити напрямки та відстані до них. Наприклад, «Я </w:t>
      </w:r>
      <w:r w:rsidR="005C7020">
        <w:rPr>
          <w:rFonts w:eastAsia="Times New Roman"/>
          <w:sz w:val="28"/>
          <w:szCs w:val="28"/>
          <w:lang w:val="uk-UA"/>
        </w:rPr>
        <w:t>на розвилці дороги (</w:t>
      </w:r>
      <w:r w:rsidRPr="003B12AF">
        <w:rPr>
          <w:rFonts w:eastAsia="Times New Roman"/>
          <w:sz w:val="28"/>
          <w:szCs w:val="28"/>
          <w:lang w:val="uk-UA"/>
        </w:rPr>
        <w:t xml:space="preserve">рис. </w:t>
      </w:r>
      <w:r w:rsidR="005C7020">
        <w:rPr>
          <w:rFonts w:eastAsia="Times New Roman"/>
          <w:sz w:val="28"/>
          <w:szCs w:val="28"/>
          <w:lang w:val="uk-UA"/>
        </w:rPr>
        <w:t>1</w:t>
      </w:r>
      <w:r w:rsidRPr="003B12AF">
        <w:rPr>
          <w:rFonts w:eastAsia="Times New Roman"/>
          <w:sz w:val="28"/>
          <w:szCs w:val="28"/>
          <w:lang w:val="uk-UA"/>
        </w:rPr>
        <w:t>), що за 200 м на північ від озера. Прямо переді мною на 800 м праворуч вітрогенератор,</w:t>
      </w:r>
      <w:r w:rsidR="005C7020">
        <w:rPr>
          <w:rFonts w:eastAsia="Times New Roman"/>
          <w:sz w:val="28"/>
          <w:szCs w:val="28"/>
          <w:lang w:val="uk-UA"/>
        </w:rPr>
        <w:t xml:space="preserve"> 500 м ліс, а 600 м ліворуч село</w:t>
      </w:r>
      <w:r w:rsidRPr="003B12AF">
        <w:rPr>
          <w:rFonts w:eastAsia="Times New Roman"/>
          <w:sz w:val="28"/>
          <w:szCs w:val="28"/>
          <w:lang w:val="uk-UA"/>
        </w:rPr>
        <w:t>».</w:t>
      </w:r>
    </w:p>
    <w:p w:rsidR="005C7020" w:rsidRDefault="005C7020" w:rsidP="006152DC">
      <w:pPr>
        <w:ind w:firstLine="709"/>
        <w:jc w:val="both"/>
        <w:rPr>
          <w:rFonts w:eastAsia="Times New Roman"/>
          <w:sz w:val="28"/>
          <w:szCs w:val="28"/>
          <w:lang w:val="uk-UA"/>
        </w:rPr>
      </w:pPr>
    </w:p>
    <w:p w:rsidR="005C7020" w:rsidRPr="005C7020" w:rsidRDefault="005C7020" w:rsidP="006152DC">
      <w:pPr>
        <w:ind w:firstLine="709"/>
        <w:jc w:val="both"/>
        <w:rPr>
          <w:rFonts w:eastAsia="Times New Roman"/>
          <w:sz w:val="28"/>
          <w:szCs w:val="28"/>
          <w:lang w:val="uk-UA"/>
        </w:rPr>
      </w:pPr>
      <w:r w:rsidRPr="00CF344B">
        <w:rPr>
          <w:rFonts w:eastAsia="Times New Roman"/>
          <w:noProof/>
          <w:sz w:val="28"/>
          <w:szCs w:val="28"/>
          <w:lang w:val="en-US" w:eastAsia="en-US"/>
        </w:rPr>
        <w:drawing>
          <wp:inline distT="0" distB="0" distL="0" distR="0" wp14:anchorId="05099C30" wp14:editId="5CB99230">
            <wp:extent cx="1484255" cy="1323975"/>
            <wp:effectExtent l="0" t="0" r="1905" b="0"/>
            <wp:docPr id="2" name="Рисунок 2" descr="H:\Бугорский\2021-11-15\Сканировать1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Бугорский\2021-11-15\Сканировать1 — копия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2775" cy="1340495"/>
                    </a:xfrm>
                    <a:prstGeom prst="rect">
                      <a:avLst/>
                    </a:prstGeom>
                    <a:noFill/>
                    <a:ln>
                      <a:noFill/>
                    </a:ln>
                  </pic:spPr>
                </pic:pic>
              </a:graphicData>
            </a:graphic>
          </wp:inline>
        </w:drawing>
      </w:r>
      <w:r>
        <w:rPr>
          <w:rFonts w:eastAsia="Times New Roman"/>
          <w:sz w:val="28"/>
          <w:szCs w:val="28"/>
          <w:lang w:val="uk-UA"/>
        </w:rPr>
        <w:t xml:space="preserve">    Рис. 1</w:t>
      </w:r>
    </w:p>
    <w:p w:rsidR="001D5FF5" w:rsidRPr="003B12AF" w:rsidRDefault="001D5FF5" w:rsidP="006152DC">
      <w:pPr>
        <w:ind w:firstLine="709"/>
        <w:jc w:val="both"/>
        <w:rPr>
          <w:rFonts w:eastAsia="Times New Roman"/>
          <w:sz w:val="28"/>
          <w:szCs w:val="28"/>
          <w:lang w:val="uk-UA"/>
        </w:rPr>
      </w:pPr>
      <w:r w:rsidRPr="003B12AF">
        <w:rPr>
          <w:rFonts w:eastAsia="Times New Roman"/>
          <w:sz w:val="28"/>
          <w:szCs w:val="28"/>
          <w:lang w:val="uk-UA"/>
        </w:rPr>
        <w:t>У бою для зручності управління дрібними підрозділами (відділення, взвод, рота) складає</w:t>
      </w:r>
      <w:r w:rsidR="007278CD" w:rsidRPr="003B12AF">
        <w:rPr>
          <w:rFonts w:eastAsia="Times New Roman"/>
          <w:sz w:val="28"/>
          <w:szCs w:val="28"/>
          <w:lang w:val="uk-UA"/>
        </w:rPr>
        <w:t>ться схема орієнт</w:t>
      </w:r>
      <w:r w:rsidR="0068581F">
        <w:rPr>
          <w:rFonts w:eastAsia="Times New Roman"/>
          <w:sz w:val="28"/>
          <w:szCs w:val="28"/>
          <w:lang w:val="uk-UA"/>
        </w:rPr>
        <w:t>ирів.</w:t>
      </w:r>
      <w:r w:rsidRPr="003B12AF">
        <w:rPr>
          <w:rFonts w:eastAsia="Times New Roman"/>
          <w:sz w:val="28"/>
          <w:szCs w:val="28"/>
          <w:lang w:val="uk-UA"/>
        </w:rPr>
        <w:t xml:space="preserve"> Орієнтири вибираються рівномірно по фронту й у глибину і нумеруються з</w:t>
      </w:r>
      <w:r w:rsidR="00ED2403">
        <w:rPr>
          <w:rFonts w:eastAsia="Times New Roman"/>
          <w:sz w:val="28"/>
          <w:szCs w:val="28"/>
          <w:lang w:val="uk-UA"/>
        </w:rPr>
        <w:t xml:space="preserve"> </w:t>
      </w:r>
      <w:r w:rsidRPr="003B12AF">
        <w:rPr>
          <w:rFonts w:eastAsia="Times New Roman"/>
          <w:sz w:val="28"/>
          <w:szCs w:val="28"/>
          <w:lang w:val="uk-UA"/>
        </w:rPr>
        <w:t>права наліво і по рубежах від себе у бік противника. Для кращого запам'ятовування, крім номера орієнтиру дається найменування, яке відповідає його зовнішнім ознакам, наприклад «Чорний кущ», «Сухе дерево», «Зелений курган».</w:t>
      </w:r>
    </w:p>
    <w:p w:rsidR="001D5FF5" w:rsidRDefault="001D5FF5" w:rsidP="006152DC">
      <w:pPr>
        <w:ind w:firstLine="709"/>
        <w:jc w:val="both"/>
        <w:rPr>
          <w:rFonts w:eastAsia="Times New Roman"/>
          <w:sz w:val="28"/>
          <w:szCs w:val="28"/>
          <w:lang w:val="uk-UA"/>
        </w:rPr>
      </w:pPr>
      <w:r w:rsidRPr="003B12AF">
        <w:rPr>
          <w:rFonts w:eastAsia="Times New Roman"/>
          <w:sz w:val="28"/>
          <w:szCs w:val="28"/>
          <w:lang w:val="uk-UA"/>
        </w:rPr>
        <w:t xml:space="preserve">Щоб вказати </w:t>
      </w:r>
      <w:r w:rsidR="007278CD" w:rsidRPr="003B12AF">
        <w:rPr>
          <w:rFonts w:eastAsia="Times New Roman"/>
          <w:sz w:val="28"/>
          <w:szCs w:val="28"/>
          <w:lang w:val="uk-UA"/>
        </w:rPr>
        <w:t>положення цілі</w:t>
      </w:r>
      <w:r w:rsidRPr="003B12AF">
        <w:rPr>
          <w:rFonts w:eastAsia="Times New Roman"/>
          <w:sz w:val="28"/>
          <w:szCs w:val="28"/>
          <w:lang w:val="uk-UA"/>
        </w:rPr>
        <w:t>, називають найближчий до неї орієнтир і повідомля</w:t>
      </w:r>
      <w:r w:rsidR="007278CD" w:rsidRPr="003B12AF">
        <w:rPr>
          <w:rFonts w:eastAsia="Times New Roman"/>
          <w:sz w:val="28"/>
          <w:szCs w:val="28"/>
          <w:lang w:val="uk-UA"/>
        </w:rPr>
        <w:t>ють</w:t>
      </w:r>
      <w:r w:rsidRPr="003B12AF">
        <w:rPr>
          <w:rFonts w:eastAsia="Times New Roman"/>
          <w:sz w:val="28"/>
          <w:szCs w:val="28"/>
          <w:lang w:val="uk-UA"/>
        </w:rPr>
        <w:t xml:space="preserve">, де, </w:t>
      </w:r>
      <w:r w:rsidR="007278CD" w:rsidRPr="003B12AF">
        <w:rPr>
          <w:rFonts w:eastAsia="Times New Roman"/>
          <w:sz w:val="28"/>
          <w:szCs w:val="28"/>
          <w:lang w:val="uk-UA"/>
        </w:rPr>
        <w:t>відповідно до нього, знаходиться ціль</w:t>
      </w:r>
      <w:r w:rsidRPr="003B12AF">
        <w:rPr>
          <w:rFonts w:eastAsia="Times New Roman"/>
          <w:sz w:val="28"/>
          <w:szCs w:val="28"/>
          <w:lang w:val="uk-UA"/>
        </w:rPr>
        <w:t>. Наприклад: «Орієнтир другий – чорний кущ, праворуч 20, далі 150 – кулемет».</w:t>
      </w:r>
    </w:p>
    <w:p w:rsidR="0068581F" w:rsidRPr="003B12AF" w:rsidRDefault="0068581F" w:rsidP="006152DC">
      <w:pPr>
        <w:ind w:firstLine="709"/>
        <w:jc w:val="both"/>
        <w:rPr>
          <w:rFonts w:eastAsia="Times New Roman"/>
          <w:sz w:val="28"/>
          <w:szCs w:val="28"/>
          <w:lang w:val="uk-UA"/>
        </w:rPr>
      </w:pPr>
    </w:p>
    <w:p w:rsidR="0068581F" w:rsidRPr="0068581F" w:rsidRDefault="0068581F" w:rsidP="006152DC">
      <w:pPr>
        <w:ind w:firstLine="709"/>
        <w:jc w:val="both"/>
        <w:rPr>
          <w:rFonts w:eastAsia="Times New Roman"/>
          <w:sz w:val="28"/>
          <w:szCs w:val="28"/>
          <w:lang w:val="uk-UA"/>
        </w:rPr>
      </w:pPr>
      <w:r w:rsidRPr="003B12AF">
        <w:rPr>
          <w:rFonts w:eastAsia="Times New Roman"/>
          <w:noProof/>
          <w:sz w:val="28"/>
          <w:szCs w:val="28"/>
          <w:lang w:val="en-US" w:eastAsia="en-US"/>
        </w:rPr>
        <w:drawing>
          <wp:inline distT="0" distB="0" distL="0" distR="0" wp14:anchorId="23EEA22B" wp14:editId="14D00432">
            <wp:extent cx="1582337" cy="3038475"/>
            <wp:effectExtent l="0" t="0" r="0" b="1270"/>
            <wp:docPr id="3" name="Рисунок 3" descr="H:\Бугорский\2021-11-15\Сканировать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Бугорский\2021-11-15\Сканировать1 — копия.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337" cy="3038475"/>
                    </a:xfrm>
                    <a:prstGeom prst="rect">
                      <a:avLst/>
                    </a:prstGeom>
                    <a:noFill/>
                    <a:ln>
                      <a:noFill/>
                    </a:ln>
                  </pic:spPr>
                </pic:pic>
              </a:graphicData>
            </a:graphic>
          </wp:inline>
        </w:drawing>
      </w:r>
      <w:r>
        <w:rPr>
          <w:rFonts w:eastAsia="Times New Roman"/>
          <w:sz w:val="28"/>
          <w:szCs w:val="28"/>
          <w:lang w:val="uk-UA"/>
        </w:rPr>
        <w:t xml:space="preserve">  Рис.2</w:t>
      </w:r>
    </w:p>
    <w:p w:rsidR="0068581F" w:rsidRPr="007920E9" w:rsidRDefault="0068581F" w:rsidP="006152DC">
      <w:pPr>
        <w:ind w:firstLine="709"/>
        <w:jc w:val="both"/>
        <w:rPr>
          <w:rFonts w:eastAsia="Times New Roman"/>
          <w:sz w:val="28"/>
          <w:szCs w:val="28"/>
          <w:lang w:val="uk-UA"/>
        </w:rPr>
      </w:pPr>
    </w:p>
    <w:p w:rsidR="001D5FF5" w:rsidRDefault="007278CD" w:rsidP="006152DC">
      <w:pPr>
        <w:ind w:firstLine="709"/>
        <w:jc w:val="both"/>
        <w:rPr>
          <w:rFonts w:eastAsia="Times New Roman"/>
          <w:sz w:val="28"/>
          <w:szCs w:val="28"/>
          <w:lang w:val="uk-UA"/>
        </w:rPr>
      </w:pPr>
      <w:r w:rsidRPr="003B12AF">
        <w:rPr>
          <w:rFonts w:eastAsia="Times New Roman"/>
          <w:sz w:val="28"/>
          <w:szCs w:val="28"/>
          <w:lang w:val="uk-UA"/>
        </w:rPr>
        <w:t>За</w:t>
      </w:r>
      <w:r w:rsidR="001D5FF5" w:rsidRPr="003B12AF">
        <w:rPr>
          <w:rFonts w:eastAsia="Times New Roman"/>
          <w:sz w:val="28"/>
          <w:szCs w:val="28"/>
          <w:lang w:val="uk-UA"/>
        </w:rPr>
        <w:t xml:space="preserve"> орієнтирам</w:t>
      </w:r>
      <w:r w:rsidRPr="003B12AF">
        <w:rPr>
          <w:rFonts w:eastAsia="Times New Roman"/>
          <w:sz w:val="28"/>
          <w:szCs w:val="28"/>
          <w:lang w:val="uk-UA"/>
        </w:rPr>
        <w:t>и</w:t>
      </w:r>
      <w:r w:rsidR="001D5FF5" w:rsidRPr="003B12AF">
        <w:rPr>
          <w:rFonts w:eastAsia="Times New Roman"/>
          <w:sz w:val="28"/>
          <w:szCs w:val="28"/>
          <w:lang w:val="uk-UA"/>
        </w:rPr>
        <w:t xml:space="preserve"> здійснюється управління підрозділами та вогнем, за ними </w:t>
      </w:r>
      <w:r w:rsidRPr="003B12AF">
        <w:rPr>
          <w:rFonts w:eastAsia="Times New Roman"/>
          <w:sz w:val="28"/>
          <w:szCs w:val="28"/>
          <w:lang w:val="uk-UA"/>
        </w:rPr>
        <w:t>ви</w:t>
      </w:r>
      <w:r w:rsidR="001D5FF5" w:rsidRPr="003B12AF">
        <w:rPr>
          <w:rFonts w:eastAsia="Times New Roman"/>
          <w:sz w:val="28"/>
          <w:szCs w:val="28"/>
          <w:lang w:val="uk-UA"/>
        </w:rPr>
        <w:t>значаються напрямки наступу, можуть ставит</w:t>
      </w:r>
      <w:r w:rsidR="005C7020">
        <w:rPr>
          <w:rFonts w:eastAsia="Times New Roman"/>
          <w:sz w:val="28"/>
          <w:szCs w:val="28"/>
          <w:lang w:val="uk-UA"/>
        </w:rPr>
        <w:t>ися бойові завдання підрозділам</w:t>
      </w:r>
      <w:r w:rsidR="001D5FF5" w:rsidRPr="003B12AF">
        <w:rPr>
          <w:rFonts w:eastAsia="Times New Roman"/>
          <w:sz w:val="28"/>
          <w:szCs w:val="28"/>
          <w:lang w:val="uk-UA"/>
        </w:rPr>
        <w:t>, вогневим засоба</w:t>
      </w:r>
      <w:r w:rsidRPr="003B12AF">
        <w:rPr>
          <w:rFonts w:eastAsia="Times New Roman"/>
          <w:sz w:val="28"/>
          <w:szCs w:val="28"/>
          <w:lang w:val="uk-UA"/>
        </w:rPr>
        <w:t>м, спостерігачам, вказуються сек</w:t>
      </w:r>
      <w:r w:rsidR="001D5FF5" w:rsidRPr="003B12AF">
        <w:rPr>
          <w:rFonts w:eastAsia="Times New Roman"/>
          <w:sz w:val="28"/>
          <w:szCs w:val="28"/>
          <w:lang w:val="uk-UA"/>
        </w:rPr>
        <w:t>тори обс</w:t>
      </w:r>
      <w:r w:rsidR="005C7020">
        <w:rPr>
          <w:rFonts w:eastAsia="Times New Roman"/>
          <w:sz w:val="28"/>
          <w:szCs w:val="28"/>
          <w:lang w:val="uk-UA"/>
        </w:rPr>
        <w:t xml:space="preserve">трілу, </w:t>
      </w:r>
      <w:r w:rsidR="005C7020">
        <w:rPr>
          <w:rFonts w:eastAsia="Times New Roman"/>
          <w:sz w:val="28"/>
          <w:szCs w:val="28"/>
          <w:lang w:val="uk-UA"/>
        </w:rPr>
        <w:lastRenderedPageBreak/>
        <w:t xml:space="preserve">місця зосередження вогню, </w:t>
      </w:r>
      <w:r w:rsidR="001D5FF5" w:rsidRPr="003B12AF">
        <w:rPr>
          <w:rFonts w:eastAsia="Times New Roman"/>
          <w:sz w:val="28"/>
          <w:szCs w:val="28"/>
          <w:lang w:val="uk-UA"/>
        </w:rPr>
        <w:t xml:space="preserve">здійснюється </w:t>
      </w:r>
      <w:r w:rsidRPr="003B12AF">
        <w:rPr>
          <w:rFonts w:eastAsia="Times New Roman"/>
          <w:sz w:val="28"/>
          <w:szCs w:val="28"/>
          <w:lang w:val="uk-UA"/>
        </w:rPr>
        <w:t>ці</w:t>
      </w:r>
      <w:r w:rsidR="001D5FF5" w:rsidRPr="003B12AF">
        <w:rPr>
          <w:rFonts w:eastAsia="Times New Roman"/>
          <w:sz w:val="28"/>
          <w:szCs w:val="28"/>
          <w:lang w:val="uk-UA"/>
        </w:rPr>
        <w:t>левказівка. Наприклад</w:t>
      </w:r>
      <w:r w:rsidR="005C7020">
        <w:rPr>
          <w:rFonts w:eastAsia="Times New Roman"/>
          <w:sz w:val="28"/>
          <w:szCs w:val="28"/>
          <w:lang w:val="uk-UA"/>
        </w:rPr>
        <w:t xml:space="preserve"> (рис. 2)</w:t>
      </w:r>
      <w:r w:rsidR="001D5FF5" w:rsidRPr="003B12AF">
        <w:rPr>
          <w:rFonts w:eastAsia="Times New Roman"/>
          <w:sz w:val="28"/>
          <w:szCs w:val="28"/>
          <w:lang w:val="uk-UA"/>
        </w:rPr>
        <w:t>: «Спостерігати в секторі: праворуч орієнтир – чорний кущ, зліва орієнтир третій – лівий кут зруйнованого будинку». Або: «Орієнтир другий – праворуч 10, ближче 100 – автоматичний міномет, знищити».</w:t>
      </w:r>
    </w:p>
    <w:p w:rsidR="0068581F" w:rsidRPr="003B12AF" w:rsidRDefault="0068581F" w:rsidP="006152DC">
      <w:pPr>
        <w:ind w:firstLine="709"/>
        <w:jc w:val="both"/>
        <w:rPr>
          <w:rFonts w:eastAsia="Times New Roman"/>
          <w:sz w:val="28"/>
          <w:szCs w:val="28"/>
          <w:lang w:val="uk-UA"/>
        </w:rPr>
      </w:pPr>
    </w:p>
    <w:p w:rsidR="00BC7509" w:rsidRPr="003B12AF" w:rsidRDefault="00BC7509" w:rsidP="0068581F">
      <w:pPr>
        <w:jc w:val="center"/>
        <w:rPr>
          <w:rFonts w:eastAsia="Times New Roman"/>
          <w:b/>
          <w:sz w:val="28"/>
          <w:szCs w:val="28"/>
          <w:lang w:val="uk-UA"/>
        </w:rPr>
      </w:pPr>
      <w:r w:rsidRPr="003B12AF">
        <w:rPr>
          <w:rFonts w:eastAsia="Times New Roman"/>
          <w:b/>
          <w:i/>
          <w:iCs/>
          <w:sz w:val="28"/>
          <w:szCs w:val="28"/>
          <w:lang w:val="uk-UA"/>
        </w:rPr>
        <w:t>Орієнт</w:t>
      </w:r>
      <w:r w:rsidR="001D5FF5" w:rsidRPr="003B12AF">
        <w:rPr>
          <w:rFonts w:eastAsia="Times New Roman"/>
          <w:b/>
          <w:i/>
          <w:iCs/>
          <w:sz w:val="28"/>
          <w:szCs w:val="28"/>
          <w:lang w:val="uk-UA"/>
        </w:rPr>
        <w:t>ування</w:t>
      </w:r>
      <w:r w:rsidRPr="003B12AF">
        <w:rPr>
          <w:rFonts w:eastAsia="Times New Roman"/>
          <w:b/>
          <w:i/>
          <w:iCs/>
          <w:sz w:val="28"/>
          <w:szCs w:val="28"/>
          <w:lang w:val="uk-UA"/>
        </w:rPr>
        <w:t xml:space="preserve"> карти </w:t>
      </w:r>
      <w:r w:rsidR="001A3860" w:rsidRPr="003B12AF">
        <w:rPr>
          <w:rFonts w:eastAsia="Times New Roman"/>
          <w:b/>
          <w:i/>
          <w:iCs/>
          <w:sz w:val="28"/>
          <w:szCs w:val="28"/>
          <w:lang w:val="uk-UA"/>
        </w:rPr>
        <w:t>за місцевим</w:t>
      </w:r>
      <w:r w:rsidR="00BF4361" w:rsidRPr="003B12AF">
        <w:rPr>
          <w:rFonts w:eastAsia="Times New Roman"/>
          <w:b/>
          <w:i/>
          <w:iCs/>
          <w:sz w:val="28"/>
          <w:szCs w:val="28"/>
          <w:lang w:val="uk-UA"/>
        </w:rPr>
        <w:t>и</w:t>
      </w:r>
      <w:r w:rsidR="001A3860" w:rsidRPr="003B12AF">
        <w:rPr>
          <w:rFonts w:eastAsia="Times New Roman"/>
          <w:b/>
          <w:i/>
          <w:iCs/>
          <w:sz w:val="28"/>
          <w:szCs w:val="28"/>
          <w:lang w:val="uk-UA"/>
        </w:rPr>
        <w:t xml:space="preserve"> о</w:t>
      </w:r>
      <w:r w:rsidR="00203A6B" w:rsidRPr="003B12AF">
        <w:rPr>
          <w:rFonts w:eastAsia="Times New Roman"/>
          <w:b/>
          <w:i/>
          <w:iCs/>
          <w:sz w:val="28"/>
          <w:szCs w:val="28"/>
          <w:lang w:val="uk-UA"/>
        </w:rPr>
        <w:t>рієнтирами</w:t>
      </w:r>
      <w:r w:rsidRPr="003B12AF">
        <w:rPr>
          <w:rFonts w:eastAsia="Times New Roman"/>
          <w:b/>
          <w:i/>
          <w:iCs/>
          <w:sz w:val="28"/>
          <w:szCs w:val="28"/>
          <w:lang w:val="uk-UA"/>
        </w:rPr>
        <w:t>.</w:t>
      </w:r>
    </w:p>
    <w:p w:rsidR="00BC5652" w:rsidRPr="003B12AF" w:rsidRDefault="00BC5652" w:rsidP="006152DC">
      <w:pPr>
        <w:ind w:firstLine="709"/>
        <w:jc w:val="both"/>
        <w:rPr>
          <w:rFonts w:eastAsia="Times New Roman"/>
          <w:sz w:val="28"/>
          <w:szCs w:val="28"/>
          <w:lang w:val="uk-UA"/>
        </w:rPr>
      </w:pPr>
      <w:r w:rsidRPr="003B12AF">
        <w:rPr>
          <w:rFonts w:eastAsia="Times New Roman"/>
          <w:sz w:val="28"/>
          <w:szCs w:val="28"/>
          <w:lang w:val="uk-UA"/>
        </w:rPr>
        <w:t xml:space="preserve">При визначенні свого місцезнаходження </w:t>
      </w:r>
      <w:r w:rsidR="00203A6B" w:rsidRPr="003B12AF">
        <w:rPr>
          <w:rFonts w:eastAsia="Times New Roman"/>
          <w:sz w:val="28"/>
          <w:szCs w:val="28"/>
          <w:lang w:val="uk-UA"/>
        </w:rPr>
        <w:t xml:space="preserve">за місцевими орієнтирами </w:t>
      </w:r>
      <w:r w:rsidRPr="003B12AF">
        <w:rPr>
          <w:rFonts w:eastAsia="Times New Roman"/>
          <w:sz w:val="28"/>
          <w:szCs w:val="28"/>
          <w:lang w:val="uk-UA"/>
        </w:rPr>
        <w:t xml:space="preserve">необхідно у точці </w:t>
      </w:r>
      <w:r w:rsidR="00194240" w:rsidRPr="003B12AF">
        <w:rPr>
          <w:rFonts w:eastAsia="Times New Roman"/>
          <w:sz w:val="28"/>
          <w:szCs w:val="28"/>
          <w:lang w:val="uk-UA"/>
        </w:rPr>
        <w:t xml:space="preserve">свого </w:t>
      </w:r>
      <w:r w:rsidRPr="003B12AF">
        <w:rPr>
          <w:rFonts w:eastAsia="Times New Roman"/>
          <w:sz w:val="28"/>
          <w:szCs w:val="28"/>
          <w:lang w:val="uk-UA"/>
        </w:rPr>
        <w:t xml:space="preserve">розташування зорієнтувати карту, тобто повернути її таким чином, щоб її </w:t>
      </w:r>
      <w:r w:rsidR="00BA10DC" w:rsidRPr="003B12AF">
        <w:rPr>
          <w:rFonts w:eastAsia="Times New Roman"/>
          <w:sz w:val="28"/>
          <w:szCs w:val="28"/>
          <w:lang w:val="uk-UA"/>
        </w:rPr>
        <w:t>рамки</w:t>
      </w:r>
      <w:r w:rsidRPr="003B12AF">
        <w:rPr>
          <w:rFonts w:eastAsia="Times New Roman"/>
          <w:sz w:val="28"/>
          <w:szCs w:val="28"/>
          <w:lang w:val="uk-UA"/>
        </w:rPr>
        <w:t xml:space="preserve"> відповідали сторонам горизонту (північ, схід, південь, захід), а зображені на ній об'єкти і особлив</w:t>
      </w:r>
      <w:r w:rsidR="00203A6B" w:rsidRPr="003B12AF">
        <w:rPr>
          <w:rFonts w:eastAsia="Times New Roman"/>
          <w:sz w:val="28"/>
          <w:szCs w:val="28"/>
          <w:lang w:val="uk-UA"/>
        </w:rPr>
        <w:t>і форми</w:t>
      </w:r>
      <w:r w:rsidRPr="003B12AF">
        <w:rPr>
          <w:rFonts w:eastAsia="Times New Roman"/>
          <w:sz w:val="28"/>
          <w:szCs w:val="28"/>
          <w:lang w:val="uk-UA"/>
        </w:rPr>
        <w:t xml:space="preserve"> рельєфу збігалися з напрямком на ті ж об'єкти і </w:t>
      </w:r>
      <w:r w:rsidR="00203A6B" w:rsidRPr="003B12AF">
        <w:rPr>
          <w:rFonts w:eastAsia="Times New Roman"/>
          <w:sz w:val="28"/>
          <w:szCs w:val="28"/>
          <w:lang w:val="uk-UA"/>
        </w:rPr>
        <w:t>форми</w:t>
      </w:r>
      <w:r w:rsidRPr="003B12AF">
        <w:rPr>
          <w:rFonts w:eastAsia="Times New Roman"/>
          <w:sz w:val="28"/>
          <w:szCs w:val="28"/>
          <w:lang w:val="uk-UA"/>
        </w:rPr>
        <w:t xml:space="preserve"> рельєфу на місцевості. </w:t>
      </w:r>
    </w:p>
    <w:p w:rsidR="00BA10DC" w:rsidRPr="003B12AF" w:rsidRDefault="00BA10DC" w:rsidP="006152DC">
      <w:pPr>
        <w:ind w:firstLine="709"/>
        <w:jc w:val="both"/>
        <w:rPr>
          <w:rFonts w:eastAsia="Times New Roman"/>
          <w:sz w:val="28"/>
          <w:szCs w:val="28"/>
          <w:lang w:val="uk-UA"/>
        </w:rPr>
      </w:pPr>
      <w:r w:rsidRPr="003B12AF">
        <w:rPr>
          <w:rFonts w:eastAsia="Times New Roman"/>
          <w:sz w:val="28"/>
          <w:szCs w:val="28"/>
          <w:lang w:val="uk-UA"/>
        </w:rPr>
        <w:t>Визначивши розташування орієнтирів по відношенню до сторін горизонту, можна визначити своє місцезнаходження на місцевості і позначити його на карті, а також знайти на місцевості певний об’єкт, позначений на карті.</w:t>
      </w:r>
    </w:p>
    <w:p w:rsidR="00BA10DC" w:rsidRPr="003B12AF" w:rsidRDefault="00BA10DC" w:rsidP="006152DC">
      <w:pPr>
        <w:ind w:firstLine="709"/>
        <w:jc w:val="both"/>
        <w:rPr>
          <w:rFonts w:eastAsia="Times New Roman"/>
          <w:i/>
          <w:sz w:val="28"/>
          <w:szCs w:val="28"/>
          <w:lang w:val="uk-UA"/>
        </w:rPr>
      </w:pPr>
      <w:r w:rsidRPr="003B12AF">
        <w:rPr>
          <w:rFonts w:eastAsia="Times New Roman"/>
          <w:i/>
          <w:sz w:val="28"/>
          <w:szCs w:val="28"/>
          <w:lang w:val="uk-UA"/>
        </w:rPr>
        <w:t>Алгоритм позначення свого місцезнаходження на карті:</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стати обличчям до об'єкт</w:t>
      </w:r>
      <w:r w:rsidR="00D256EA" w:rsidRPr="003B12AF">
        <w:rPr>
          <w:rFonts w:eastAsia="Times New Roman"/>
          <w:sz w:val="28"/>
          <w:szCs w:val="28"/>
          <w:lang w:val="uk-UA"/>
        </w:rPr>
        <w:t>у</w:t>
      </w:r>
      <w:r w:rsidRPr="003B12AF">
        <w:rPr>
          <w:rFonts w:eastAsia="Times New Roman"/>
          <w:sz w:val="28"/>
          <w:szCs w:val="28"/>
          <w:lang w:val="uk-UA"/>
        </w:rPr>
        <w:t xml:space="preserve">; </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 </w:t>
      </w:r>
      <w:r w:rsidR="00D256EA" w:rsidRPr="003B12AF">
        <w:rPr>
          <w:rFonts w:eastAsia="Times New Roman"/>
          <w:sz w:val="28"/>
          <w:szCs w:val="28"/>
          <w:lang w:val="uk-UA"/>
        </w:rPr>
        <w:t>з</w:t>
      </w:r>
      <w:r w:rsidRPr="003B12AF">
        <w:rPr>
          <w:rFonts w:eastAsia="Times New Roman"/>
          <w:sz w:val="28"/>
          <w:szCs w:val="28"/>
          <w:lang w:val="uk-UA"/>
        </w:rPr>
        <w:t>орієнтувати карту</w:t>
      </w:r>
      <w:r w:rsidR="00D256EA" w:rsidRPr="003B12AF">
        <w:rPr>
          <w:rFonts w:eastAsia="Times New Roman"/>
          <w:sz w:val="28"/>
          <w:szCs w:val="28"/>
          <w:lang w:val="uk-UA"/>
        </w:rPr>
        <w:t xml:space="preserve"> відносно сторін горизонту</w:t>
      </w:r>
      <w:r w:rsidRPr="003B12AF">
        <w:rPr>
          <w:rFonts w:eastAsia="Times New Roman"/>
          <w:sz w:val="28"/>
          <w:szCs w:val="28"/>
          <w:lang w:val="uk-UA"/>
        </w:rPr>
        <w:t xml:space="preserve">; </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 знайти на карті своє місце розташування; </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 провести уявну лінію від місця розташування до зазначеного об'єкту на місцевості; </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 по напрямку цієї лінії шукати на карті умовний знак цього предмета. </w:t>
      </w:r>
    </w:p>
    <w:p w:rsidR="00BC7509" w:rsidRPr="003B12AF" w:rsidRDefault="00BA10DC" w:rsidP="006152DC">
      <w:pPr>
        <w:ind w:firstLine="709"/>
        <w:jc w:val="both"/>
        <w:rPr>
          <w:rFonts w:eastAsia="Times New Roman"/>
          <w:i/>
          <w:sz w:val="28"/>
          <w:szCs w:val="28"/>
          <w:lang w:val="uk-UA"/>
        </w:rPr>
      </w:pPr>
      <w:r w:rsidRPr="003B12AF">
        <w:rPr>
          <w:rFonts w:eastAsia="Times New Roman"/>
          <w:i/>
          <w:sz w:val="28"/>
          <w:szCs w:val="28"/>
          <w:lang w:val="uk-UA"/>
        </w:rPr>
        <w:t xml:space="preserve">Алгоритм знаходження на місцевості орієнтиру позначеного на карті: </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 </w:t>
      </w:r>
      <w:r w:rsidR="00D256EA" w:rsidRPr="003B12AF">
        <w:rPr>
          <w:rFonts w:eastAsia="Times New Roman"/>
          <w:sz w:val="28"/>
          <w:szCs w:val="28"/>
          <w:lang w:val="uk-UA"/>
        </w:rPr>
        <w:t>з</w:t>
      </w:r>
      <w:r w:rsidRPr="003B12AF">
        <w:rPr>
          <w:rFonts w:eastAsia="Times New Roman"/>
          <w:sz w:val="28"/>
          <w:szCs w:val="28"/>
          <w:lang w:val="uk-UA"/>
        </w:rPr>
        <w:t xml:space="preserve">орієнтувати карту </w:t>
      </w:r>
      <w:r w:rsidR="00D256EA" w:rsidRPr="003B12AF">
        <w:rPr>
          <w:rFonts w:eastAsia="Times New Roman"/>
          <w:sz w:val="28"/>
          <w:szCs w:val="28"/>
          <w:lang w:val="uk-UA"/>
        </w:rPr>
        <w:t xml:space="preserve">відносно сторін горизонту </w:t>
      </w:r>
      <w:r w:rsidRPr="003B12AF">
        <w:rPr>
          <w:rFonts w:eastAsia="Times New Roman"/>
          <w:sz w:val="28"/>
          <w:szCs w:val="28"/>
          <w:lang w:val="uk-UA"/>
        </w:rPr>
        <w:t xml:space="preserve">і знайти на ній </w:t>
      </w:r>
      <w:r w:rsidR="00AF680E" w:rsidRPr="003B12AF">
        <w:rPr>
          <w:rFonts w:eastAsia="Times New Roman"/>
          <w:sz w:val="28"/>
          <w:szCs w:val="28"/>
          <w:lang w:val="uk-UA"/>
        </w:rPr>
        <w:t xml:space="preserve">точку </w:t>
      </w:r>
      <w:r w:rsidRPr="003B12AF">
        <w:rPr>
          <w:rFonts w:eastAsia="Times New Roman"/>
          <w:sz w:val="28"/>
          <w:szCs w:val="28"/>
          <w:lang w:val="uk-UA"/>
        </w:rPr>
        <w:t>сво</w:t>
      </w:r>
      <w:r w:rsidR="00AF680E" w:rsidRPr="003B12AF">
        <w:rPr>
          <w:rFonts w:eastAsia="Times New Roman"/>
          <w:sz w:val="28"/>
          <w:szCs w:val="28"/>
          <w:lang w:val="uk-UA"/>
        </w:rPr>
        <w:t>го</w:t>
      </w:r>
      <w:r w:rsidRPr="003B12AF">
        <w:rPr>
          <w:rFonts w:eastAsia="Times New Roman"/>
          <w:sz w:val="28"/>
          <w:szCs w:val="28"/>
          <w:lang w:val="uk-UA"/>
        </w:rPr>
        <w:t xml:space="preserve"> </w:t>
      </w:r>
      <w:r w:rsidR="00D256EA" w:rsidRPr="003B12AF">
        <w:rPr>
          <w:rFonts w:eastAsia="Times New Roman"/>
          <w:sz w:val="28"/>
          <w:szCs w:val="28"/>
          <w:lang w:val="uk-UA"/>
        </w:rPr>
        <w:t>місце</w:t>
      </w:r>
      <w:r w:rsidR="00AF680E" w:rsidRPr="003B12AF">
        <w:rPr>
          <w:rFonts w:eastAsia="Times New Roman"/>
          <w:sz w:val="28"/>
          <w:szCs w:val="28"/>
          <w:lang w:val="uk-UA"/>
        </w:rPr>
        <w:t>знаходження</w:t>
      </w:r>
      <w:r w:rsidRPr="003B12AF">
        <w:rPr>
          <w:rFonts w:eastAsia="Times New Roman"/>
          <w:sz w:val="28"/>
          <w:szCs w:val="28"/>
          <w:lang w:val="uk-UA"/>
        </w:rPr>
        <w:t xml:space="preserve">; </w:t>
      </w:r>
    </w:p>
    <w:p w:rsidR="00CE61D7"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 </w:t>
      </w:r>
      <w:r w:rsidR="00AF680E" w:rsidRPr="003B12AF">
        <w:rPr>
          <w:rFonts w:eastAsia="Times New Roman"/>
          <w:sz w:val="28"/>
          <w:szCs w:val="28"/>
          <w:lang w:val="uk-UA"/>
        </w:rPr>
        <w:t>з’єднати</w:t>
      </w:r>
      <w:r w:rsidRPr="003B12AF">
        <w:rPr>
          <w:rFonts w:eastAsia="Times New Roman"/>
          <w:sz w:val="28"/>
          <w:szCs w:val="28"/>
          <w:lang w:val="uk-UA"/>
        </w:rPr>
        <w:t xml:space="preserve"> </w:t>
      </w:r>
      <w:r w:rsidR="00AF680E" w:rsidRPr="003B12AF">
        <w:rPr>
          <w:rFonts w:eastAsia="Times New Roman"/>
          <w:sz w:val="28"/>
          <w:szCs w:val="28"/>
          <w:lang w:val="uk-UA"/>
        </w:rPr>
        <w:t xml:space="preserve">лінійкою </w:t>
      </w:r>
      <w:r w:rsidRPr="003B12AF">
        <w:rPr>
          <w:rFonts w:eastAsia="Times New Roman"/>
          <w:sz w:val="28"/>
          <w:szCs w:val="28"/>
          <w:lang w:val="uk-UA"/>
        </w:rPr>
        <w:t xml:space="preserve">на карті точки </w:t>
      </w:r>
      <w:r w:rsidR="00D256EA" w:rsidRPr="003B12AF">
        <w:rPr>
          <w:rFonts w:eastAsia="Times New Roman"/>
          <w:sz w:val="28"/>
          <w:szCs w:val="28"/>
          <w:lang w:val="uk-UA"/>
        </w:rPr>
        <w:t>свого місце</w:t>
      </w:r>
      <w:r w:rsidR="00AF680E" w:rsidRPr="003B12AF">
        <w:rPr>
          <w:rFonts w:eastAsia="Times New Roman"/>
          <w:sz w:val="28"/>
          <w:szCs w:val="28"/>
          <w:lang w:val="uk-UA"/>
        </w:rPr>
        <w:t>знаходження</w:t>
      </w:r>
      <w:r w:rsidRPr="003B12AF">
        <w:rPr>
          <w:rFonts w:eastAsia="Times New Roman"/>
          <w:sz w:val="28"/>
          <w:szCs w:val="28"/>
          <w:lang w:val="uk-UA"/>
        </w:rPr>
        <w:t xml:space="preserve"> і </w:t>
      </w:r>
      <w:r w:rsidR="00AF680E" w:rsidRPr="003B12AF">
        <w:rPr>
          <w:rFonts w:eastAsia="Times New Roman"/>
          <w:sz w:val="28"/>
          <w:szCs w:val="28"/>
          <w:lang w:val="uk-UA"/>
        </w:rPr>
        <w:t xml:space="preserve">точку </w:t>
      </w:r>
      <w:r w:rsidRPr="003B12AF">
        <w:rPr>
          <w:rFonts w:eastAsia="Times New Roman"/>
          <w:sz w:val="28"/>
          <w:szCs w:val="28"/>
          <w:lang w:val="uk-UA"/>
        </w:rPr>
        <w:t xml:space="preserve">умовного знаку об'єкта, після чого, </w:t>
      </w:r>
    </w:p>
    <w:p w:rsidR="00CE61D7" w:rsidRPr="00C90A94" w:rsidRDefault="00C90A94" w:rsidP="00C90A94">
      <w:pPr>
        <w:ind w:firstLine="709"/>
        <w:jc w:val="both"/>
        <w:rPr>
          <w:rFonts w:eastAsia="Times New Roman"/>
          <w:sz w:val="28"/>
          <w:szCs w:val="28"/>
          <w:lang w:val="uk-UA"/>
        </w:rPr>
      </w:pPr>
      <w:r w:rsidRPr="00C90A94">
        <w:rPr>
          <w:rFonts w:eastAsia="Times New Roman"/>
          <w:sz w:val="28"/>
          <w:szCs w:val="28"/>
          <w:lang w:val="uk-UA"/>
        </w:rPr>
        <w:t>-</w:t>
      </w:r>
      <w:r>
        <w:rPr>
          <w:rFonts w:eastAsia="Times New Roman"/>
          <w:sz w:val="28"/>
          <w:szCs w:val="28"/>
          <w:lang w:val="uk-UA"/>
        </w:rPr>
        <w:t xml:space="preserve"> </w:t>
      </w:r>
      <w:r w:rsidR="00BC7509" w:rsidRPr="00C90A94">
        <w:rPr>
          <w:rFonts w:eastAsia="Times New Roman"/>
          <w:sz w:val="28"/>
          <w:szCs w:val="28"/>
          <w:lang w:val="uk-UA"/>
        </w:rPr>
        <w:t xml:space="preserve">не збиваючи орієнтування карти і позиції лінійки, </w:t>
      </w:r>
      <w:r w:rsidR="00CE61D7" w:rsidRPr="00C90A94">
        <w:rPr>
          <w:rFonts w:eastAsia="Times New Roman"/>
          <w:sz w:val="28"/>
          <w:szCs w:val="28"/>
          <w:lang w:val="uk-UA"/>
        </w:rPr>
        <w:t xml:space="preserve">уявно продовжити цю лінію на місцевість і </w:t>
      </w:r>
      <w:r w:rsidR="00BC7509" w:rsidRPr="00C90A94">
        <w:rPr>
          <w:rFonts w:eastAsia="Times New Roman"/>
          <w:sz w:val="28"/>
          <w:szCs w:val="28"/>
          <w:lang w:val="uk-UA"/>
        </w:rPr>
        <w:t xml:space="preserve">на уявній лінії </w:t>
      </w:r>
      <w:r w:rsidR="00CE61D7" w:rsidRPr="00C90A94">
        <w:rPr>
          <w:rFonts w:eastAsia="Times New Roman"/>
          <w:sz w:val="28"/>
          <w:szCs w:val="28"/>
          <w:lang w:val="uk-UA"/>
        </w:rPr>
        <w:t xml:space="preserve">знайти </w:t>
      </w:r>
      <w:r w:rsidR="00BC7509" w:rsidRPr="00C90A94">
        <w:rPr>
          <w:rFonts w:eastAsia="Times New Roman"/>
          <w:sz w:val="28"/>
          <w:szCs w:val="28"/>
          <w:lang w:val="uk-UA"/>
        </w:rPr>
        <w:t xml:space="preserve">відповідний </w:t>
      </w:r>
      <w:r w:rsidR="00CE61D7" w:rsidRPr="00C90A94">
        <w:rPr>
          <w:rFonts w:eastAsia="Times New Roman"/>
          <w:sz w:val="28"/>
          <w:szCs w:val="28"/>
          <w:lang w:val="uk-UA"/>
        </w:rPr>
        <w:t>орієнтир</w:t>
      </w:r>
      <w:r w:rsidR="00BC7509" w:rsidRPr="00C90A94">
        <w:rPr>
          <w:rFonts w:eastAsia="Times New Roman"/>
          <w:sz w:val="28"/>
          <w:szCs w:val="28"/>
          <w:lang w:val="uk-UA"/>
        </w:rPr>
        <w:t xml:space="preserve"> на місцевості, </w:t>
      </w:r>
      <w:r w:rsidR="00CE61D7" w:rsidRPr="00C90A94">
        <w:rPr>
          <w:rFonts w:eastAsia="Times New Roman"/>
          <w:sz w:val="28"/>
          <w:szCs w:val="28"/>
          <w:lang w:val="uk-UA"/>
        </w:rPr>
        <w:t>враховуючі</w:t>
      </w:r>
      <w:r w:rsidR="00D256EA" w:rsidRPr="00C90A94">
        <w:rPr>
          <w:rFonts w:eastAsia="Times New Roman"/>
          <w:sz w:val="28"/>
          <w:szCs w:val="28"/>
          <w:lang w:val="uk-UA"/>
        </w:rPr>
        <w:t xml:space="preserve"> відстань до нього,</w:t>
      </w:r>
      <w:r w:rsidR="00AF680E" w:rsidRPr="00C90A94">
        <w:rPr>
          <w:rFonts w:eastAsia="Times New Roman"/>
          <w:sz w:val="28"/>
          <w:szCs w:val="28"/>
          <w:lang w:val="uk-UA"/>
        </w:rPr>
        <w:t xml:space="preserve"> яку </w:t>
      </w:r>
      <w:r w:rsidR="00D256EA" w:rsidRPr="00C90A94">
        <w:rPr>
          <w:rFonts w:eastAsia="Times New Roman"/>
          <w:sz w:val="28"/>
          <w:szCs w:val="28"/>
          <w:lang w:val="uk-UA"/>
        </w:rPr>
        <w:t>попередн</w:t>
      </w:r>
      <w:r w:rsidR="00AF680E" w:rsidRPr="00C90A94">
        <w:rPr>
          <w:rFonts w:eastAsia="Times New Roman"/>
          <w:sz w:val="28"/>
          <w:szCs w:val="28"/>
          <w:lang w:val="uk-UA"/>
        </w:rPr>
        <w:t>ь</w:t>
      </w:r>
      <w:r w:rsidR="00BC7509" w:rsidRPr="00C90A94">
        <w:rPr>
          <w:rFonts w:eastAsia="Times New Roman"/>
          <w:sz w:val="28"/>
          <w:szCs w:val="28"/>
          <w:lang w:val="uk-UA"/>
        </w:rPr>
        <w:t xml:space="preserve">о </w:t>
      </w:r>
      <w:r w:rsidR="00CE61D7" w:rsidRPr="00C90A94">
        <w:rPr>
          <w:rFonts w:eastAsia="Times New Roman"/>
          <w:sz w:val="28"/>
          <w:szCs w:val="28"/>
          <w:lang w:val="uk-UA"/>
        </w:rPr>
        <w:t xml:space="preserve">необхідно </w:t>
      </w:r>
      <w:r w:rsidR="00BC7509" w:rsidRPr="00C90A94">
        <w:rPr>
          <w:rFonts w:eastAsia="Times New Roman"/>
          <w:sz w:val="28"/>
          <w:szCs w:val="28"/>
          <w:lang w:val="uk-UA"/>
        </w:rPr>
        <w:t>визнач</w:t>
      </w:r>
      <w:r w:rsidR="00CE61D7" w:rsidRPr="00C90A94">
        <w:rPr>
          <w:rFonts w:eastAsia="Times New Roman"/>
          <w:sz w:val="28"/>
          <w:szCs w:val="28"/>
          <w:lang w:val="uk-UA"/>
        </w:rPr>
        <w:t>ити</w:t>
      </w:r>
      <w:r w:rsidR="00BC7509" w:rsidRPr="00C90A94">
        <w:rPr>
          <w:rFonts w:eastAsia="Times New Roman"/>
          <w:sz w:val="28"/>
          <w:szCs w:val="28"/>
          <w:lang w:val="uk-UA"/>
        </w:rPr>
        <w:t xml:space="preserve"> за </w:t>
      </w:r>
      <w:r w:rsidR="00AF680E" w:rsidRPr="00C90A94">
        <w:rPr>
          <w:rFonts w:eastAsia="Times New Roman"/>
          <w:sz w:val="28"/>
          <w:szCs w:val="28"/>
          <w:lang w:val="uk-UA"/>
        </w:rPr>
        <w:t>масштабом карта</w:t>
      </w:r>
      <w:r w:rsidR="0068581F" w:rsidRPr="00C90A94">
        <w:rPr>
          <w:rFonts w:eastAsia="Times New Roman"/>
          <w:sz w:val="28"/>
          <w:szCs w:val="28"/>
          <w:lang w:val="uk-UA"/>
        </w:rPr>
        <w:t xml:space="preserve">. </w:t>
      </w:r>
    </w:p>
    <w:p w:rsidR="00BC7509" w:rsidRPr="0068581F" w:rsidRDefault="00BC7509" w:rsidP="006152DC">
      <w:pPr>
        <w:ind w:firstLine="709"/>
        <w:jc w:val="both"/>
        <w:rPr>
          <w:rFonts w:eastAsia="Times New Roman"/>
          <w:sz w:val="28"/>
          <w:szCs w:val="28"/>
          <w:lang w:val="uk-UA"/>
        </w:rPr>
      </w:pPr>
      <w:r w:rsidRPr="0068581F">
        <w:rPr>
          <w:rFonts w:eastAsia="Times New Roman"/>
          <w:i/>
          <w:iCs/>
          <w:sz w:val="28"/>
          <w:szCs w:val="28"/>
          <w:lang w:val="uk-UA"/>
        </w:rPr>
        <w:t>Визначення сторін горизонту за ознаками місцевих предметів</w:t>
      </w:r>
      <w:r w:rsidRPr="0068581F">
        <w:rPr>
          <w:rFonts w:eastAsia="Times New Roman"/>
          <w:sz w:val="28"/>
          <w:szCs w:val="28"/>
          <w:lang w:val="uk-UA"/>
        </w:rPr>
        <w:t xml:space="preserve">. </w:t>
      </w:r>
    </w:p>
    <w:p w:rsidR="00BC7509"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 xml:space="preserve">Під час проведення розвідки можливе виникнення ситуації, при якій, визначення сторін горизонту за компасом, небесним світилам, та іншими стандартними методами, є малоефективним (важкі погодні умови, наявність металевих об'єктів і т.д.). У цьому випадку, сторони горизонту можуть бути визначені за ознаками місцевих предметів, а саме: </w:t>
      </w:r>
    </w:p>
    <w:p w:rsidR="00846CFF" w:rsidRPr="003B12AF" w:rsidRDefault="0068581F" w:rsidP="006152DC">
      <w:pPr>
        <w:ind w:firstLine="709"/>
        <w:jc w:val="both"/>
        <w:rPr>
          <w:rFonts w:eastAsia="Times New Roman"/>
          <w:sz w:val="28"/>
          <w:szCs w:val="28"/>
          <w:lang w:val="uk-UA"/>
        </w:rPr>
      </w:pPr>
      <w:r>
        <w:rPr>
          <w:rFonts w:eastAsia="Times New Roman"/>
          <w:sz w:val="28"/>
          <w:szCs w:val="28"/>
          <w:lang w:val="uk-UA"/>
        </w:rPr>
        <w:t>1. П</w:t>
      </w:r>
      <w:r w:rsidR="00846CFF" w:rsidRPr="003B12AF">
        <w:rPr>
          <w:rFonts w:eastAsia="Times New Roman"/>
          <w:sz w:val="28"/>
          <w:szCs w:val="28"/>
          <w:lang w:val="uk-UA"/>
        </w:rPr>
        <w:t>івніч та південь легко визначити по корі листяних дерев. Так, стовбури осик, тополь з північного боку бувають покриті ли</w:t>
      </w:r>
      <w:r>
        <w:rPr>
          <w:rFonts w:eastAsia="Times New Roman"/>
          <w:sz w:val="28"/>
          <w:szCs w:val="28"/>
          <w:lang w:val="uk-UA"/>
        </w:rPr>
        <w:t>шайниками і зеленим мохом.</w:t>
      </w:r>
    </w:p>
    <w:p w:rsidR="004C51FE" w:rsidRPr="003B12AF" w:rsidRDefault="0068581F" w:rsidP="006152DC">
      <w:pPr>
        <w:ind w:firstLine="709"/>
        <w:jc w:val="both"/>
        <w:rPr>
          <w:rFonts w:eastAsia="Times New Roman"/>
          <w:sz w:val="28"/>
          <w:szCs w:val="28"/>
          <w:lang w:val="uk-UA"/>
        </w:rPr>
      </w:pPr>
      <w:r>
        <w:rPr>
          <w:rFonts w:eastAsia="Times New Roman"/>
          <w:sz w:val="28"/>
          <w:szCs w:val="28"/>
          <w:lang w:val="uk-UA"/>
        </w:rPr>
        <w:t>2. М</w:t>
      </w:r>
      <w:r w:rsidR="00846CFF" w:rsidRPr="003B12AF">
        <w:rPr>
          <w:rFonts w:eastAsia="Times New Roman"/>
          <w:sz w:val="28"/>
          <w:szCs w:val="28"/>
          <w:lang w:val="uk-UA"/>
        </w:rPr>
        <w:t xml:space="preserve">охи та лишайники тіньовитривалі і вимагають більше вологи. Вони ростуть на тіньовому боці дерева, каменю. Якщо лишайники розрослися по всьому стовбуру, то на північній стороні його все ж таки більше. Він більш вологий та щільний. </w:t>
      </w:r>
      <w:r>
        <w:rPr>
          <w:rFonts w:eastAsia="Times New Roman"/>
          <w:sz w:val="28"/>
          <w:szCs w:val="28"/>
          <w:lang w:val="uk-UA"/>
        </w:rPr>
        <w:t>Це добре помітно поблизу кореня.</w:t>
      </w:r>
    </w:p>
    <w:p w:rsidR="004C51FE" w:rsidRPr="003B12AF" w:rsidRDefault="0068581F" w:rsidP="006152DC">
      <w:pPr>
        <w:ind w:firstLine="709"/>
        <w:jc w:val="both"/>
        <w:rPr>
          <w:rFonts w:eastAsia="Times New Roman"/>
          <w:sz w:val="28"/>
          <w:szCs w:val="28"/>
          <w:lang w:val="uk-UA"/>
        </w:rPr>
      </w:pPr>
      <w:r>
        <w:rPr>
          <w:rFonts w:eastAsia="Times New Roman"/>
          <w:sz w:val="28"/>
          <w:szCs w:val="28"/>
          <w:lang w:val="uk-UA"/>
        </w:rPr>
        <w:t>3. К</w:t>
      </w:r>
      <w:r w:rsidR="00846CFF" w:rsidRPr="003B12AF">
        <w:rPr>
          <w:rFonts w:eastAsia="Times New Roman"/>
          <w:sz w:val="28"/>
          <w:szCs w:val="28"/>
          <w:lang w:val="uk-UA"/>
        </w:rPr>
        <w:t xml:space="preserve">ора </w:t>
      </w:r>
      <w:r w:rsidR="004C51FE" w:rsidRPr="003B12AF">
        <w:rPr>
          <w:rFonts w:eastAsia="Times New Roman"/>
          <w:sz w:val="28"/>
          <w:szCs w:val="28"/>
          <w:lang w:val="uk-UA"/>
        </w:rPr>
        <w:t>берези</w:t>
      </w:r>
      <w:r w:rsidR="00846CFF" w:rsidRPr="003B12AF">
        <w:rPr>
          <w:rFonts w:eastAsia="Times New Roman"/>
          <w:sz w:val="28"/>
          <w:szCs w:val="28"/>
          <w:lang w:val="uk-UA"/>
        </w:rPr>
        <w:t xml:space="preserve"> завжди біліша і чистіша з південного боку. Будь-які тріщини, нерівності і </w:t>
      </w:r>
      <w:r w:rsidR="004C51FE" w:rsidRPr="003B12AF">
        <w:rPr>
          <w:rFonts w:eastAsia="Times New Roman"/>
          <w:sz w:val="28"/>
          <w:szCs w:val="28"/>
          <w:lang w:val="uk-UA"/>
        </w:rPr>
        <w:t>на</w:t>
      </w:r>
      <w:r w:rsidR="00846CFF" w:rsidRPr="003B12AF">
        <w:rPr>
          <w:rFonts w:eastAsia="Times New Roman"/>
          <w:sz w:val="28"/>
          <w:szCs w:val="28"/>
          <w:lang w:val="uk-UA"/>
        </w:rPr>
        <w:t>рости покривають кору берези з північного боку.</w:t>
      </w:r>
      <w:r w:rsidR="004C51FE" w:rsidRPr="003B12AF">
        <w:rPr>
          <w:rFonts w:eastAsia="Times New Roman"/>
          <w:sz w:val="28"/>
          <w:szCs w:val="28"/>
          <w:lang w:val="uk-UA"/>
        </w:rPr>
        <w:t xml:space="preserve"> </w:t>
      </w:r>
      <w:r w:rsidR="004C51FE" w:rsidRPr="003B12AF">
        <w:rPr>
          <w:rFonts w:eastAsia="Times New Roman"/>
          <w:sz w:val="28"/>
          <w:szCs w:val="28"/>
          <w:lang w:val="uk-UA"/>
        </w:rPr>
        <w:lastRenderedPageBreak/>
        <w:t>Різниця ця настільки помітна, що п</w:t>
      </w:r>
      <w:r w:rsidR="00846CFF" w:rsidRPr="003B12AF">
        <w:rPr>
          <w:rFonts w:eastAsia="Times New Roman"/>
          <w:sz w:val="28"/>
          <w:szCs w:val="28"/>
          <w:lang w:val="uk-UA"/>
        </w:rPr>
        <w:t>о корі берези можна орієнтуватися навіть у г</w:t>
      </w:r>
      <w:r w:rsidR="004C51FE" w:rsidRPr="003B12AF">
        <w:rPr>
          <w:rFonts w:eastAsia="Times New Roman"/>
          <w:sz w:val="28"/>
          <w:szCs w:val="28"/>
          <w:lang w:val="uk-UA"/>
        </w:rPr>
        <w:t>устому</w:t>
      </w:r>
      <w:r w:rsidR="00846CFF" w:rsidRPr="003B12AF">
        <w:rPr>
          <w:rFonts w:eastAsia="Times New Roman"/>
          <w:sz w:val="28"/>
          <w:szCs w:val="28"/>
          <w:lang w:val="uk-UA"/>
        </w:rPr>
        <w:t xml:space="preserve"> ліс</w:t>
      </w:r>
      <w:r w:rsidR="004C51FE" w:rsidRPr="003B12AF">
        <w:rPr>
          <w:rFonts w:eastAsia="Times New Roman"/>
          <w:sz w:val="28"/>
          <w:szCs w:val="28"/>
          <w:lang w:val="uk-UA"/>
        </w:rPr>
        <w:t>і</w:t>
      </w:r>
      <w:r w:rsidR="00846CFF" w:rsidRPr="003B12AF">
        <w:rPr>
          <w:rFonts w:eastAsia="Times New Roman"/>
          <w:sz w:val="28"/>
          <w:szCs w:val="28"/>
          <w:lang w:val="uk-UA"/>
        </w:rPr>
        <w:t>.</w:t>
      </w:r>
    </w:p>
    <w:p w:rsidR="004C51FE" w:rsidRPr="003B12AF" w:rsidRDefault="0068581F" w:rsidP="006152DC">
      <w:pPr>
        <w:ind w:firstLine="709"/>
        <w:jc w:val="both"/>
        <w:rPr>
          <w:rFonts w:eastAsia="Times New Roman"/>
          <w:sz w:val="28"/>
          <w:szCs w:val="28"/>
          <w:lang w:val="uk-UA"/>
        </w:rPr>
      </w:pPr>
      <w:r>
        <w:rPr>
          <w:rFonts w:eastAsia="Times New Roman"/>
          <w:sz w:val="28"/>
          <w:szCs w:val="28"/>
          <w:lang w:val="uk-UA"/>
        </w:rPr>
        <w:t>4. Н</w:t>
      </w:r>
      <w:r w:rsidR="00846CFF" w:rsidRPr="003B12AF">
        <w:rPr>
          <w:rFonts w:eastAsia="Times New Roman"/>
          <w:sz w:val="28"/>
          <w:szCs w:val="28"/>
          <w:lang w:val="uk-UA"/>
        </w:rPr>
        <w:t>а п</w:t>
      </w:r>
      <w:r w:rsidR="004C51FE" w:rsidRPr="003B12AF">
        <w:rPr>
          <w:rFonts w:eastAsia="Times New Roman"/>
          <w:sz w:val="28"/>
          <w:szCs w:val="28"/>
          <w:lang w:val="uk-UA"/>
        </w:rPr>
        <w:t>івденній стороні стовбурів хвойних дерев (сосна, ялина) кора сух</w:t>
      </w:r>
      <w:r w:rsidR="00846CFF" w:rsidRPr="003B12AF">
        <w:rPr>
          <w:rFonts w:eastAsia="Times New Roman"/>
          <w:sz w:val="28"/>
          <w:szCs w:val="28"/>
          <w:lang w:val="uk-UA"/>
        </w:rPr>
        <w:t xml:space="preserve">іша, твердіша і світліша, ніж на північній. На південній стороні видно характерні краплі смоли, які твердіють і </w:t>
      </w:r>
      <w:r w:rsidR="004C51FE" w:rsidRPr="003B12AF">
        <w:rPr>
          <w:rFonts w:eastAsia="Times New Roman"/>
          <w:sz w:val="28"/>
          <w:szCs w:val="28"/>
          <w:lang w:val="uk-UA"/>
        </w:rPr>
        <w:t xml:space="preserve">довго </w:t>
      </w:r>
      <w:r w:rsidR="00846CFF" w:rsidRPr="003B12AF">
        <w:rPr>
          <w:rFonts w:eastAsia="Times New Roman"/>
          <w:sz w:val="28"/>
          <w:szCs w:val="28"/>
          <w:lang w:val="uk-UA"/>
        </w:rPr>
        <w:t>зберігають світло-бурштиновий колір. Стовбур со</w:t>
      </w:r>
      <w:r w:rsidR="004C51FE" w:rsidRPr="003B12AF">
        <w:rPr>
          <w:rFonts w:eastAsia="Times New Roman"/>
          <w:sz w:val="28"/>
          <w:szCs w:val="28"/>
          <w:lang w:val="uk-UA"/>
        </w:rPr>
        <w:t>сни</w:t>
      </w:r>
      <w:r w:rsidR="00846CFF" w:rsidRPr="003B12AF">
        <w:rPr>
          <w:rFonts w:eastAsia="Times New Roman"/>
          <w:sz w:val="28"/>
          <w:szCs w:val="28"/>
          <w:lang w:val="uk-UA"/>
        </w:rPr>
        <w:t xml:space="preserve"> покривається вторинною кіркою, яка на північному боці утворюється раніше. Тому вона тут значно товстіша і темніша, ніж на південній. Після дощу стовбури сосен чорніші з півночі (вторинна кірка швидше набухає і повільніше висихає).</w:t>
      </w:r>
    </w:p>
    <w:p w:rsidR="004C51FE" w:rsidRPr="003B12AF" w:rsidRDefault="0068581F" w:rsidP="006152DC">
      <w:pPr>
        <w:ind w:firstLine="709"/>
        <w:jc w:val="both"/>
        <w:rPr>
          <w:rFonts w:eastAsia="Times New Roman"/>
          <w:sz w:val="28"/>
          <w:szCs w:val="28"/>
          <w:lang w:val="uk-UA"/>
        </w:rPr>
      </w:pPr>
      <w:r>
        <w:rPr>
          <w:rFonts w:eastAsia="Times New Roman"/>
          <w:sz w:val="28"/>
          <w:szCs w:val="28"/>
          <w:lang w:val="uk-UA"/>
        </w:rPr>
        <w:t>5. З</w:t>
      </w:r>
      <w:r w:rsidR="004C51FE" w:rsidRPr="003B12AF">
        <w:rPr>
          <w:rFonts w:eastAsia="Times New Roman"/>
          <w:sz w:val="28"/>
          <w:szCs w:val="28"/>
          <w:lang w:val="uk-UA"/>
        </w:rPr>
        <w:t>а правилами лісового господарства лісові просіки орієнтовані за сторонами горизонту. Так, основні просіки йдуть у напрямку північ-південь, а поперечні – у напрямку схід-захід. Іноді просіки тягнуться на десятки кілометрів.</w:t>
      </w:r>
    </w:p>
    <w:p w:rsidR="00100AF4" w:rsidRPr="003B12AF" w:rsidRDefault="0068581F" w:rsidP="006152DC">
      <w:pPr>
        <w:ind w:firstLine="709"/>
        <w:jc w:val="both"/>
        <w:rPr>
          <w:rFonts w:eastAsia="Times New Roman"/>
          <w:sz w:val="28"/>
          <w:szCs w:val="28"/>
          <w:lang w:val="uk-UA"/>
        </w:rPr>
      </w:pPr>
      <w:r>
        <w:rPr>
          <w:rFonts w:eastAsia="Times New Roman"/>
          <w:sz w:val="28"/>
          <w:szCs w:val="28"/>
          <w:lang w:val="uk-UA"/>
        </w:rPr>
        <w:t>6. П</w:t>
      </w:r>
      <w:r w:rsidR="004C51FE" w:rsidRPr="003B12AF">
        <w:rPr>
          <w:rFonts w:eastAsia="Times New Roman"/>
          <w:sz w:val="28"/>
          <w:szCs w:val="28"/>
          <w:lang w:val="uk-UA"/>
        </w:rPr>
        <w:t>росіками ліс поділяється на квартали, які в Україні нумеруються із заходу на схід і з півночі на південь, то перший квартал опиняється в північно-західному куті господарства, а останній – на крайньому південному сході.</w:t>
      </w:r>
      <w:r w:rsidR="004C51FE" w:rsidRPr="003B12AF">
        <w:t xml:space="preserve"> </w:t>
      </w:r>
      <w:r w:rsidR="004C51FE" w:rsidRPr="003B12AF">
        <w:rPr>
          <w:rFonts w:eastAsia="Times New Roman"/>
          <w:sz w:val="28"/>
          <w:szCs w:val="28"/>
          <w:lang w:val="uk-UA"/>
        </w:rPr>
        <w:t xml:space="preserve">На перехрестях просік ставляться квартальні стовпи, на яких пишуться номери кварталів. Цифри підписують на стовпі так, як на території </w:t>
      </w:r>
      <w:r>
        <w:rPr>
          <w:rFonts w:eastAsia="Times New Roman"/>
          <w:sz w:val="28"/>
          <w:szCs w:val="28"/>
          <w:lang w:val="uk-UA"/>
        </w:rPr>
        <w:t xml:space="preserve">розміщені </w:t>
      </w:r>
      <w:r w:rsidR="004C51FE" w:rsidRPr="003B12AF">
        <w:rPr>
          <w:rFonts w:eastAsia="Times New Roman"/>
          <w:sz w:val="28"/>
          <w:szCs w:val="28"/>
          <w:lang w:val="uk-UA"/>
        </w:rPr>
        <w:t>квартали: з меншими номерами на північному заході та північному сході, з більшими - на південному заході та південному сході, (рис</w:t>
      </w:r>
      <w:r>
        <w:rPr>
          <w:rFonts w:eastAsia="Times New Roman"/>
          <w:sz w:val="28"/>
          <w:szCs w:val="28"/>
          <w:lang w:val="uk-UA"/>
        </w:rPr>
        <w:t xml:space="preserve"> </w:t>
      </w:r>
      <w:r w:rsidR="001A4649">
        <w:rPr>
          <w:rFonts w:eastAsia="Times New Roman"/>
          <w:sz w:val="28"/>
          <w:szCs w:val="28"/>
          <w:lang w:val="uk-UA"/>
        </w:rPr>
        <w:t>3</w:t>
      </w:r>
      <w:r w:rsidR="004C51FE" w:rsidRPr="003B12AF">
        <w:rPr>
          <w:rFonts w:eastAsia="Times New Roman"/>
          <w:sz w:val="28"/>
          <w:szCs w:val="28"/>
          <w:lang w:val="uk-UA"/>
        </w:rPr>
        <w:t xml:space="preserve">) А ребро між двома сусідніми гранями з найменшими цифрами вказує напрямок північ-південь. </w:t>
      </w:r>
    </w:p>
    <w:p w:rsidR="001A4649" w:rsidRDefault="004C51FE" w:rsidP="006152DC">
      <w:pPr>
        <w:ind w:firstLine="709"/>
        <w:jc w:val="both"/>
        <w:rPr>
          <w:rFonts w:eastAsia="Times New Roman"/>
          <w:sz w:val="28"/>
          <w:szCs w:val="28"/>
          <w:lang w:val="uk-UA"/>
        </w:rPr>
      </w:pPr>
      <w:r w:rsidRPr="003B12AF">
        <w:rPr>
          <w:rFonts w:eastAsia="Times New Roman"/>
          <w:sz w:val="28"/>
          <w:szCs w:val="28"/>
          <w:lang w:val="uk-UA"/>
        </w:rPr>
        <w:t>З господарських міркувань, залежно від величини та форми лісу, просіки можуть бути прорубані і в інших напрямках. У таких випадках напрям просік і по відношенню сторін горизонту слід визначити заздалегідь, тільки тоді вони можуть бути орієнтирами.</w:t>
      </w:r>
    </w:p>
    <w:p w:rsidR="001A4649" w:rsidRDefault="001A4649" w:rsidP="006152DC">
      <w:pPr>
        <w:ind w:firstLine="709"/>
        <w:jc w:val="both"/>
        <w:rPr>
          <w:rFonts w:eastAsia="Times New Roman"/>
          <w:sz w:val="28"/>
          <w:szCs w:val="28"/>
          <w:lang w:val="uk-UA"/>
        </w:rPr>
      </w:pPr>
    </w:p>
    <w:p w:rsidR="001A4649" w:rsidRDefault="00962FCC" w:rsidP="001A4649">
      <w:pPr>
        <w:ind w:firstLine="709"/>
        <w:jc w:val="both"/>
        <w:rPr>
          <w:rFonts w:eastAsia="Times New Roman"/>
          <w:sz w:val="28"/>
          <w:szCs w:val="28"/>
          <w:lang w:val="uk-UA"/>
        </w:rPr>
      </w:pPr>
      <w:r w:rsidRPr="003B12AF">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3B12AF">
        <w:rPr>
          <w:rFonts w:eastAsia="Times New Roman"/>
          <w:noProof/>
          <w:sz w:val="28"/>
          <w:szCs w:val="28"/>
          <w:lang w:val="en-US" w:eastAsia="en-US"/>
        </w:rPr>
        <w:drawing>
          <wp:inline distT="0" distB="0" distL="0" distR="0">
            <wp:extent cx="2268415" cy="2057400"/>
            <wp:effectExtent l="0" t="0" r="0" b="0"/>
            <wp:docPr id="6" name="Рисунок 6" descr="H:\Бугорский\2021-11-15\Сканировать1000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Бугорский\2021-11-15\Сканировать10001 — копия.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0448" cy="2068314"/>
                    </a:xfrm>
                    <a:prstGeom prst="rect">
                      <a:avLst/>
                    </a:prstGeom>
                    <a:noFill/>
                    <a:ln>
                      <a:noFill/>
                    </a:ln>
                  </pic:spPr>
                </pic:pic>
              </a:graphicData>
            </a:graphic>
          </wp:inline>
        </w:drawing>
      </w:r>
      <w:r w:rsidR="001A4649">
        <w:rPr>
          <w:rFonts w:eastAsia="Times New Roman"/>
          <w:snapToGrid w:val="0"/>
          <w:color w:val="000000"/>
          <w:w w:val="0"/>
          <w:sz w:val="0"/>
          <w:szCs w:val="0"/>
          <w:u w:color="000000"/>
          <w:bdr w:val="none" w:sz="0" w:space="0" w:color="000000"/>
          <w:shd w:val="clear" w:color="000000" w:fill="000000"/>
          <w:lang w:val="uk-UA" w:eastAsia="x-none" w:bidi="x-none"/>
        </w:rPr>
        <w:t xml:space="preserve">           </w:t>
      </w:r>
      <w:r w:rsidR="001A4649">
        <w:rPr>
          <w:rFonts w:eastAsia="Times New Roman"/>
          <w:sz w:val="28"/>
          <w:szCs w:val="28"/>
          <w:lang w:val="uk-UA"/>
        </w:rPr>
        <w:t xml:space="preserve">  Рис. 3</w:t>
      </w:r>
    </w:p>
    <w:p w:rsidR="001A4649" w:rsidRDefault="001A4649" w:rsidP="006152DC">
      <w:pPr>
        <w:ind w:firstLine="709"/>
        <w:jc w:val="both"/>
        <w:rPr>
          <w:rFonts w:eastAsia="Times New Roman"/>
          <w:sz w:val="28"/>
          <w:szCs w:val="28"/>
          <w:lang w:val="uk-UA"/>
        </w:rPr>
      </w:pPr>
    </w:p>
    <w:p w:rsidR="00100AF4" w:rsidRPr="003B12AF" w:rsidRDefault="001A4649" w:rsidP="006152DC">
      <w:pPr>
        <w:ind w:firstLine="709"/>
        <w:jc w:val="both"/>
        <w:rPr>
          <w:rFonts w:eastAsia="Times New Roman"/>
          <w:sz w:val="28"/>
          <w:szCs w:val="28"/>
          <w:lang w:val="uk-UA"/>
        </w:rPr>
      </w:pPr>
      <w:r>
        <w:rPr>
          <w:rFonts w:eastAsia="Times New Roman"/>
          <w:sz w:val="28"/>
          <w:szCs w:val="28"/>
          <w:lang w:val="uk-UA"/>
        </w:rPr>
        <w:t>7. М</w:t>
      </w:r>
      <w:r w:rsidR="00100AF4" w:rsidRPr="003B12AF">
        <w:rPr>
          <w:rFonts w:eastAsia="Times New Roman"/>
          <w:sz w:val="28"/>
          <w:szCs w:val="28"/>
          <w:lang w:val="uk-UA"/>
        </w:rPr>
        <w:t>урашники в більшості випадків розташовані, як правило, з південного боку дерева, пенька або куща. Південний схил мурашника пологий, а північний - значно крутіший.</w:t>
      </w:r>
    </w:p>
    <w:p w:rsidR="00100AF4" w:rsidRPr="003B12AF" w:rsidRDefault="001A4649" w:rsidP="006152DC">
      <w:pPr>
        <w:ind w:firstLine="709"/>
        <w:jc w:val="both"/>
        <w:rPr>
          <w:rFonts w:eastAsia="Times New Roman"/>
          <w:sz w:val="28"/>
          <w:szCs w:val="28"/>
          <w:lang w:val="uk-UA"/>
        </w:rPr>
      </w:pPr>
      <w:r>
        <w:rPr>
          <w:rFonts w:eastAsia="Times New Roman"/>
          <w:sz w:val="28"/>
          <w:szCs w:val="28"/>
          <w:lang w:val="uk-UA"/>
        </w:rPr>
        <w:t>8. У</w:t>
      </w:r>
      <w:r w:rsidR="00100AF4" w:rsidRPr="003B12AF">
        <w:rPr>
          <w:rFonts w:eastAsia="Times New Roman"/>
          <w:sz w:val="28"/>
          <w:szCs w:val="28"/>
          <w:lang w:val="uk-UA"/>
        </w:rPr>
        <w:t xml:space="preserve"> середніх широтах помірного клімату, зокрема на території України, гілки дерев, що стоять окремо, як правило, більш розвинені, густіші та довші з південного боку. Річні кільця приросту деревини, що виявляються на пні такого дерева, ширші з південного боку і вужчі з північного. Однак у густому лісі ця властивість не зберігається.</w:t>
      </w:r>
    </w:p>
    <w:p w:rsidR="00924D48" w:rsidRPr="003B12AF" w:rsidRDefault="001A4649" w:rsidP="006152DC">
      <w:pPr>
        <w:ind w:firstLine="709"/>
        <w:jc w:val="both"/>
        <w:rPr>
          <w:rFonts w:eastAsia="Times New Roman"/>
          <w:sz w:val="28"/>
          <w:szCs w:val="28"/>
          <w:lang w:val="uk-UA"/>
        </w:rPr>
      </w:pPr>
      <w:r>
        <w:rPr>
          <w:rFonts w:eastAsia="Times New Roman"/>
          <w:sz w:val="28"/>
          <w:szCs w:val="28"/>
          <w:lang w:val="uk-UA"/>
        </w:rPr>
        <w:lastRenderedPageBreak/>
        <w:t xml:space="preserve">9. </w:t>
      </w:r>
      <w:r w:rsidR="00100AF4" w:rsidRPr="003B12AF">
        <w:rPr>
          <w:rFonts w:eastAsia="Times New Roman"/>
          <w:sz w:val="28"/>
          <w:szCs w:val="28"/>
          <w:lang w:val="uk-UA"/>
        </w:rPr>
        <w:t xml:space="preserve"> </w:t>
      </w:r>
      <w:r>
        <w:rPr>
          <w:rFonts w:eastAsia="Times New Roman"/>
          <w:sz w:val="28"/>
          <w:szCs w:val="28"/>
          <w:lang w:val="uk-UA"/>
        </w:rPr>
        <w:t>У</w:t>
      </w:r>
      <w:r w:rsidR="00100AF4" w:rsidRPr="003B12AF">
        <w:rPr>
          <w:rFonts w:eastAsia="Times New Roman"/>
          <w:sz w:val="28"/>
          <w:szCs w:val="28"/>
          <w:lang w:val="uk-UA"/>
        </w:rPr>
        <w:t xml:space="preserve"> районах з жарким кліматом</w:t>
      </w:r>
      <w:r w:rsidR="00E97585">
        <w:rPr>
          <w:rFonts w:eastAsia="Times New Roman"/>
          <w:sz w:val="28"/>
          <w:szCs w:val="28"/>
          <w:lang w:val="uk-UA"/>
        </w:rPr>
        <w:t xml:space="preserve"> </w:t>
      </w:r>
      <w:r w:rsidR="00100AF4" w:rsidRPr="003B12AF">
        <w:rPr>
          <w:rFonts w:eastAsia="Times New Roman"/>
          <w:sz w:val="28"/>
          <w:szCs w:val="28"/>
          <w:lang w:val="uk-UA"/>
        </w:rPr>
        <w:t>крона дерев ширше і густіше з північного боку і потовщення річних кілець звернен</w:t>
      </w:r>
      <w:r w:rsidR="00924D48" w:rsidRPr="003B12AF">
        <w:rPr>
          <w:rFonts w:eastAsia="Times New Roman"/>
          <w:sz w:val="28"/>
          <w:szCs w:val="28"/>
          <w:lang w:val="uk-UA"/>
        </w:rPr>
        <w:t>е на північ, а не на південь, бо т</w:t>
      </w:r>
      <w:r w:rsidR="00100AF4" w:rsidRPr="003B12AF">
        <w:rPr>
          <w:rFonts w:eastAsia="Times New Roman"/>
          <w:sz w:val="28"/>
          <w:szCs w:val="28"/>
          <w:lang w:val="uk-UA"/>
        </w:rPr>
        <w:t>епла та світла для зростання дерева з південного боку занадто багато, а вологи не вистачає. Тіньова сторона краще зберігає вологу.</w:t>
      </w:r>
    </w:p>
    <w:p w:rsidR="00924D48" w:rsidRPr="003B12AF" w:rsidRDefault="00E97585" w:rsidP="006152DC">
      <w:pPr>
        <w:ind w:firstLine="709"/>
        <w:jc w:val="both"/>
        <w:rPr>
          <w:rFonts w:eastAsia="Times New Roman"/>
          <w:sz w:val="28"/>
          <w:szCs w:val="28"/>
          <w:lang w:val="uk-UA"/>
        </w:rPr>
      </w:pPr>
      <w:r>
        <w:rPr>
          <w:rFonts w:eastAsia="Times New Roman"/>
          <w:sz w:val="28"/>
          <w:szCs w:val="28"/>
          <w:lang w:val="uk-UA"/>
        </w:rPr>
        <w:t>10. Г</w:t>
      </w:r>
      <w:r w:rsidR="00924D48" w:rsidRPr="003B12AF">
        <w:rPr>
          <w:rFonts w:eastAsia="Times New Roman"/>
          <w:sz w:val="28"/>
          <w:szCs w:val="28"/>
          <w:lang w:val="uk-UA"/>
        </w:rPr>
        <w:t>риби, як правило, за краще ростуть з північного боку дерева, пенька чи куща.</w:t>
      </w:r>
    </w:p>
    <w:p w:rsidR="00924D48" w:rsidRPr="003B12AF" w:rsidRDefault="00E97585" w:rsidP="00E97585">
      <w:pPr>
        <w:ind w:firstLine="709"/>
        <w:jc w:val="both"/>
        <w:rPr>
          <w:rFonts w:eastAsia="Times New Roman"/>
          <w:sz w:val="28"/>
          <w:szCs w:val="28"/>
          <w:lang w:val="uk-UA"/>
        </w:rPr>
      </w:pPr>
      <w:r>
        <w:rPr>
          <w:rFonts w:eastAsia="Times New Roman"/>
          <w:sz w:val="28"/>
          <w:szCs w:val="28"/>
          <w:lang w:val="uk-UA"/>
        </w:rPr>
        <w:t>11. Н</w:t>
      </w:r>
      <w:r w:rsidR="00924D48" w:rsidRPr="003B12AF">
        <w:rPr>
          <w:rFonts w:eastAsia="Times New Roman"/>
          <w:sz w:val="28"/>
          <w:szCs w:val="28"/>
          <w:lang w:val="uk-UA"/>
        </w:rPr>
        <w:t>а відкритих лісових галявинах слід звертати увагу і на трав’янистий покрив. Навесні трава на тіньових північних околицях галявин густіша, ніж на південних. Влітку біля дерев, пеньків, стовпів, великих каменів трава з усіх боків на перший погляд здається однаковою. Однак при більш уважному огляді можна помітити, що на південній стороні вона все ж густіше</w:t>
      </w:r>
      <w:r>
        <w:rPr>
          <w:rFonts w:eastAsia="Times New Roman"/>
          <w:sz w:val="28"/>
          <w:szCs w:val="28"/>
          <w:lang w:val="uk-UA"/>
        </w:rPr>
        <w:t>.</w:t>
      </w:r>
      <w:r w:rsidR="00924D48" w:rsidRPr="003B12AF">
        <w:rPr>
          <w:rFonts w:eastAsia="Times New Roman"/>
          <w:sz w:val="28"/>
          <w:szCs w:val="28"/>
          <w:lang w:val="uk-UA"/>
        </w:rPr>
        <w:t xml:space="preserve"> Приблизно з другої половини літа трава починає жовтіти. З північного боку зелений колір зберігається довше.</w:t>
      </w:r>
    </w:p>
    <w:p w:rsidR="00924D48" w:rsidRPr="003B12AF" w:rsidRDefault="00E97585" w:rsidP="006152DC">
      <w:pPr>
        <w:ind w:firstLine="709"/>
        <w:jc w:val="both"/>
        <w:rPr>
          <w:rFonts w:eastAsia="Times New Roman"/>
          <w:sz w:val="28"/>
          <w:szCs w:val="28"/>
          <w:lang w:val="uk-UA"/>
        </w:rPr>
      </w:pPr>
      <w:r>
        <w:rPr>
          <w:rFonts w:eastAsia="Times New Roman"/>
          <w:sz w:val="28"/>
          <w:szCs w:val="28"/>
          <w:lang w:val="uk-UA"/>
        </w:rPr>
        <w:t>12. У</w:t>
      </w:r>
      <w:r w:rsidR="00924D48" w:rsidRPr="003B12AF">
        <w:rPr>
          <w:rFonts w:eastAsia="Times New Roman"/>
          <w:sz w:val="28"/>
          <w:szCs w:val="28"/>
          <w:lang w:val="uk-UA"/>
        </w:rPr>
        <w:t xml:space="preserve"> степу правильно визначити напрямок руху можна за розташуванням норки ховраха. Гризуни, як правило, вхід у своє житло роблять з південної сторони.</w:t>
      </w:r>
    </w:p>
    <w:p w:rsidR="00405D00" w:rsidRPr="00ED2403" w:rsidRDefault="00E97585" w:rsidP="006152DC">
      <w:pPr>
        <w:ind w:firstLine="709"/>
        <w:jc w:val="both"/>
        <w:rPr>
          <w:rFonts w:eastAsia="Times New Roman"/>
          <w:sz w:val="28"/>
          <w:szCs w:val="28"/>
          <w:lang w:val="uk-UA"/>
        </w:rPr>
      </w:pPr>
      <w:r>
        <w:rPr>
          <w:rFonts w:eastAsia="Times New Roman"/>
          <w:sz w:val="28"/>
          <w:szCs w:val="28"/>
          <w:lang w:val="uk-UA"/>
        </w:rPr>
        <w:t>13. Б</w:t>
      </w:r>
      <w:r w:rsidR="00924D48" w:rsidRPr="003B12AF">
        <w:rPr>
          <w:rFonts w:eastAsia="Times New Roman"/>
          <w:sz w:val="28"/>
          <w:szCs w:val="28"/>
          <w:lang w:val="uk-UA"/>
        </w:rPr>
        <w:t>утони (</w:t>
      </w:r>
      <w:r w:rsidR="00924D48" w:rsidRPr="00ED2403">
        <w:rPr>
          <w:rFonts w:eastAsia="Times New Roman"/>
          <w:sz w:val="28"/>
          <w:szCs w:val="28"/>
          <w:lang w:val="uk-UA"/>
        </w:rPr>
        <w:t xml:space="preserve">зав’язь капелюшка) соняшнику здійснюють наступний цікавий цикл: </w:t>
      </w:r>
      <w:r w:rsidR="00405D00" w:rsidRPr="00ED2403">
        <w:rPr>
          <w:rFonts w:eastAsia="Times New Roman"/>
          <w:sz w:val="28"/>
          <w:szCs w:val="28"/>
          <w:lang w:val="uk-UA"/>
        </w:rPr>
        <w:t>о</w:t>
      </w:r>
      <w:r w:rsidR="00924D48" w:rsidRPr="00ED2403">
        <w:rPr>
          <w:rFonts w:eastAsia="Times New Roman"/>
          <w:sz w:val="28"/>
          <w:szCs w:val="28"/>
          <w:lang w:val="uk-UA"/>
        </w:rPr>
        <w:t xml:space="preserve"> 6-7</w:t>
      </w:r>
      <w:r w:rsidR="00405D00" w:rsidRPr="00ED2403">
        <w:rPr>
          <w:rFonts w:eastAsia="Times New Roman"/>
          <w:sz w:val="28"/>
          <w:szCs w:val="28"/>
          <w:lang w:val="uk-UA"/>
        </w:rPr>
        <w:t xml:space="preserve"> годині</w:t>
      </w:r>
      <w:r w:rsidR="00924D48" w:rsidRPr="00ED2403">
        <w:rPr>
          <w:rFonts w:eastAsia="Times New Roman"/>
          <w:sz w:val="28"/>
          <w:szCs w:val="28"/>
          <w:lang w:val="uk-UA"/>
        </w:rPr>
        <w:t xml:space="preserve"> ранку вони звернені на схід; </w:t>
      </w:r>
      <w:r w:rsidR="00405D00" w:rsidRPr="00ED2403">
        <w:rPr>
          <w:rFonts w:eastAsia="Times New Roman"/>
          <w:sz w:val="28"/>
          <w:szCs w:val="28"/>
          <w:lang w:val="uk-UA"/>
        </w:rPr>
        <w:t>о</w:t>
      </w:r>
      <w:r w:rsidR="00924D48" w:rsidRPr="00ED2403">
        <w:rPr>
          <w:rFonts w:eastAsia="Times New Roman"/>
          <w:sz w:val="28"/>
          <w:szCs w:val="28"/>
          <w:lang w:val="uk-UA"/>
        </w:rPr>
        <w:t xml:space="preserve"> 12 –</w:t>
      </w:r>
      <w:r w:rsidR="00405D00" w:rsidRPr="00ED2403">
        <w:rPr>
          <w:rFonts w:eastAsia="Times New Roman"/>
          <w:sz w:val="28"/>
          <w:szCs w:val="28"/>
          <w:lang w:val="uk-UA"/>
        </w:rPr>
        <w:t xml:space="preserve"> </w:t>
      </w:r>
      <w:r w:rsidR="00924D48" w:rsidRPr="00ED2403">
        <w:rPr>
          <w:rFonts w:eastAsia="Times New Roman"/>
          <w:sz w:val="28"/>
          <w:szCs w:val="28"/>
          <w:lang w:val="uk-UA"/>
        </w:rPr>
        <w:t xml:space="preserve">на південь; ввечері з 18 до 21 години – на захід. Приблизно о 22-23 годині соняшник випрямляється - головка (зав'язь) капелюшка стає у зеніт (вертикально), а потім до ранку, приблизно до сходу сонця, зав’язі знову повертаються на схід. Цікаво відзначити, що цей цикл повторюється і у похмуру погоду. Таким чином, по недозрілому соняшнику легко визначити сторони горизонту навіть у похмуру погоду. Капелюшки соняшника що розпустились, а тим більше </w:t>
      </w:r>
      <w:r w:rsidR="00405D00" w:rsidRPr="00ED2403">
        <w:rPr>
          <w:rFonts w:eastAsia="Times New Roman"/>
          <w:sz w:val="28"/>
          <w:szCs w:val="28"/>
          <w:lang w:val="uk-UA"/>
        </w:rPr>
        <w:t>ті</w:t>
      </w:r>
      <w:r w:rsidR="00924D48" w:rsidRPr="00ED2403">
        <w:rPr>
          <w:rFonts w:eastAsia="Times New Roman"/>
          <w:sz w:val="28"/>
          <w:szCs w:val="28"/>
          <w:lang w:val="uk-UA"/>
        </w:rPr>
        <w:t>, що відцвіли, знаходяться приблизно в одному положенні</w:t>
      </w:r>
      <w:r w:rsidRPr="00ED2403">
        <w:rPr>
          <w:rFonts w:eastAsia="Times New Roman"/>
          <w:sz w:val="28"/>
          <w:szCs w:val="28"/>
          <w:lang w:val="uk-UA"/>
        </w:rPr>
        <w:t>.</w:t>
      </w:r>
      <w:r w:rsidR="00924D48" w:rsidRPr="00ED2403">
        <w:rPr>
          <w:rFonts w:eastAsia="Times New Roman"/>
          <w:sz w:val="28"/>
          <w:szCs w:val="28"/>
          <w:lang w:val="uk-UA"/>
        </w:rPr>
        <w:t xml:space="preserve"> </w:t>
      </w:r>
    </w:p>
    <w:p w:rsidR="00405D00" w:rsidRPr="003B12AF" w:rsidRDefault="00E97585" w:rsidP="006152DC">
      <w:pPr>
        <w:ind w:firstLine="709"/>
        <w:jc w:val="both"/>
        <w:rPr>
          <w:rFonts w:eastAsia="Times New Roman"/>
          <w:sz w:val="28"/>
          <w:szCs w:val="28"/>
          <w:lang w:val="uk-UA"/>
        </w:rPr>
      </w:pPr>
      <w:r>
        <w:rPr>
          <w:rFonts w:eastAsia="Times New Roman"/>
          <w:sz w:val="28"/>
          <w:szCs w:val="28"/>
          <w:lang w:val="uk-UA"/>
        </w:rPr>
        <w:t>14. В</w:t>
      </w:r>
      <w:r w:rsidR="00405D00" w:rsidRPr="003B12AF">
        <w:rPr>
          <w:rFonts w:eastAsia="Times New Roman"/>
          <w:sz w:val="28"/>
          <w:szCs w:val="28"/>
          <w:lang w:val="uk-UA"/>
        </w:rPr>
        <w:t xml:space="preserve"> населених пунктах також можна визначити сторони горизонту. Наприклад, на північних скатах старих дахів будинків або господарських будівель у великій кількості росте зелений мох-лишайник.</w:t>
      </w:r>
    </w:p>
    <w:p w:rsidR="00405D00" w:rsidRPr="003B12AF" w:rsidRDefault="00E97585" w:rsidP="006152DC">
      <w:pPr>
        <w:ind w:firstLine="709"/>
        <w:jc w:val="both"/>
        <w:rPr>
          <w:rFonts w:eastAsia="Times New Roman"/>
          <w:sz w:val="28"/>
          <w:szCs w:val="28"/>
          <w:lang w:val="uk-UA"/>
        </w:rPr>
      </w:pPr>
      <w:r>
        <w:rPr>
          <w:rFonts w:eastAsia="Times New Roman"/>
          <w:sz w:val="28"/>
          <w:szCs w:val="28"/>
          <w:lang w:val="uk-UA"/>
        </w:rPr>
        <w:t>15. В</w:t>
      </w:r>
      <w:r w:rsidR="00405D00" w:rsidRPr="003B12AF">
        <w:rPr>
          <w:rFonts w:eastAsia="Times New Roman"/>
          <w:sz w:val="28"/>
          <w:szCs w:val="28"/>
          <w:lang w:val="uk-UA"/>
        </w:rPr>
        <w:t xml:space="preserve"> силу сформованих традицій і вірувань особливим чином будуються релігійні споруди. Так, вівтарі православних церков і каплиць звернені на схід, дзвіниці – на захід. Хрести на куполах стоять у площині північ-південь. Якщо на хрестах кілька перекладин, то зазвичай опущений край нижньої косої поперечини хреста на куполі звернений на південь, а піднятий - на північ. Вівтарі лютеранських церков звернені також на схід. А їхні дзвіниці на захід. На захід зазвичай звернен</w:t>
      </w:r>
      <w:r w:rsidR="00C90A94">
        <w:rPr>
          <w:rFonts w:eastAsia="Times New Roman"/>
          <w:sz w:val="28"/>
          <w:szCs w:val="28"/>
          <w:lang w:val="uk-UA"/>
        </w:rPr>
        <w:t>і вівтарі католицьких церков (ко</w:t>
      </w:r>
      <w:r w:rsidR="00405D00" w:rsidRPr="003B12AF">
        <w:rPr>
          <w:rFonts w:eastAsia="Times New Roman"/>
          <w:sz w:val="28"/>
          <w:szCs w:val="28"/>
          <w:lang w:val="uk-UA"/>
        </w:rPr>
        <w:t>стелів). Двері єврейських синагог та мусульманських мечет</w:t>
      </w:r>
      <w:r>
        <w:rPr>
          <w:rFonts w:eastAsia="Times New Roman"/>
          <w:sz w:val="28"/>
          <w:szCs w:val="28"/>
          <w:lang w:val="uk-UA"/>
        </w:rPr>
        <w:t>ей</w:t>
      </w:r>
      <w:r w:rsidR="00405D00" w:rsidRPr="003B12AF">
        <w:rPr>
          <w:rFonts w:eastAsia="Times New Roman"/>
          <w:sz w:val="28"/>
          <w:szCs w:val="28"/>
          <w:lang w:val="uk-UA"/>
        </w:rPr>
        <w:t xml:space="preserve"> звернені на північ.</w:t>
      </w:r>
    </w:p>
    <w:p w:rsidR="00405D00" w:rsidRPr="003B12AF" w:rsidRDefault="00E97585" w:rsidP="006152DC">
      <w:pPr>
        <w:ind w:firstLine="709"/>
        <w:jc w:val="both"/>
        <w:rPr>
          <w:rFonts w:eastAsia="Times New Roman"/>
          <w:sz w:val="28"/>
          <w:szCs w:val="28"/>
          <w:lang w:val="uk-UA"/>
        </w:rPr>
      </w:pPr>
      <w:r>
        <w:rPr>
          <w:rFonts w:eastAsia="Times New Roman"/>
          <w:sz w:val="28"/>
          <w:szCs w:val="28"/>
          <w:lang w:val="uk-UA"/>
        </w:rPr>
        <w:t>16. В</w:t>
      </w:r>
      <w:r w:rsidR="00405D00" w:rsidRPr="003B12AF">
        <w:rPr>
          <w:rFonts w:eastAsia="Times New Roman"/>
          <w:sz w:val="28"/>
          <w:szCs w:val="28"/>
          <w:lang w:val="uk-UA"/>
        </w:rPr>
        <w:t xml:space="preserve">зимку на добре знайомій з літа місцевості під сніговим покривом можуть маскуватись дерева і цілі гаї, струмки, дороги та інші об'єкти, які могли б служити орієнтирами. Але при уважному розгляді місцевості можна знайти додаткові ознаки, що сприяють орієнтуванню взимку. Так, снігу більше буває на північній стороні дерев, будівель та інших предметів, з південного боку він швидше відтає. Особливо це помітно на дахах будинків та різних споруд. На порізаній або горбистій місцевості, на пагорбах сніг швидше тане на південних схилах. Сніг у яру, ямі на північному боці тане раніше, ніж на південній. Пояснюється це тим, що північний схил отримує більше сонячного тепла. Так </w:t>
      </w:r>
      <w:r w:rsidR="00405D00" w:rsidRPr="003B12AF">
        <w:rPr>
          <w:rFonts w:eastAsia="Times New Roman"/>
          <w:sz w:val="28"/>
          <w:szCs w:val="28"/>
          <w:lang w:val="uk-UA"/>
        </w:rPr>
        <w:lastRenderedPageBreak/>
        <w:t>як промені сонця ніби упираються в їх поверхню, а вздовж південних схилів вони «ковзають».</w:t>
      </w:r>
    </w:p>
    <w:p w:rsidR="00405D00" w:rsidRPr="003B12AF" w:rsidRDefault="00E97585" w:rsidP="006152DC">
      <w:pPr>
        <w:ind w:firstLine="709"/>
        <w:jc w:val="both"/>
        <w:rPr>
          <w:rFonts w:eastAsia="Times New Roman"/>
          <w:sz w:val="28"/>
          <w:szCs w:val="28"/>
          <w:lang w:val="uk-UA"/>
        </w:rPr>
      </w:pPr>
      <w:r>
        <w:rPr>
          <w:rFonts w:eastAsia="Times New Roman"/>
          <w:sz w:val="28"/>
          <w:szCs w:val="28"/>
          <w:lang w:val="uk-UA"/>
        </w:rPr>
        <w:t>17. Р</w:t>
      </w:r>
      <w:r w:rsidR="00405D00" w:rsidRPr="003B12AF">
        <w:rPr>
          <w:rFonts w:eastAsia="Times New Roman"/>
          <w:sz w:val="28"/>
          <w:szCs w:val="28"/>
          <w:lang w:val="uk-UA"/>
        </w:rPr>
        <w:t>анньої весни на снігу навколо дерев, пеньків, різних стовпів, що стоїть на відкритій місцевості, з’являються лунки неправильної форми: вони ніби витягнуті в один бік - на південь. Бо сонце у наших широтах світить більшу частину дня з півдня і найбільше сонячних променів відіб’ється від південного боку дерева, пенька</w:t>
      </w:r>
      <w:r>
        <w:rPr>
          <w:rFonts w:eastAsia="Times New Roman"/>
          <w:sz w:val="28"/>
          <w:szCs w:val="28"/>
          <w:lang w:val="uk-UA"/>
        </w:rPr>
        <w:t xml:space="preserve"> або </w:t>
      </w:r>
      <w:r w:rsidR="00405D00" w:rsidRPr="003B12AF">
        <w:rPr>
          <w:rFonts w:eastAsia="Times New Roman"/>
          <w:sz w:val="28"/>
          <w:szCs w:val="28"/>
          <w:lang w:val="uk-UA"/>
        </w:rPr>
        <w:t xml:space="preserve"> стовпа. На затіненій (північній) стороні лунок нерідко видно гребінець снігу.</w:t>
      </w:r>
      <w:r w:rsidR="00734434" w:rsidRPr="003B12AF">
        <w:rPr>
          <w:rFonts w:eastAsia="Times New Roman"/>
          <w:sz w:val="28"/>
          <w:szCs w:val="28"/>
          <w:lang w:val="uk-UA"/>
        </w:rPr>
        <w:t xml:space="preserve"> </w:t>
      </w:r>
      <w:r w:rsidR="00405D00" w:rsidRPr="003B12AF">
        <w:rPr>
          <w:rFonts w:eastAsia="Times New Roman"/>
          <w:sz w:val="28"/>
          <w:szCs w:val="28"/>
          <w:lang w:val="uk-UA"/>
        </w:rPr>
        <w:t xml:space="preserve">На початку весни біля південної сторони будівель, горбків, </w:t>
      </w:r>
      <w:r>
        <w:rPr>
          <w:rFonts w:eastAsia="Times New Roman"/>
          <w:sz w:val="28"/>
          <w:szCs w:val="28"/>
          <w:lang w:val="uk-UA"/>
        </w:rPr>
        <w:t>валунів</w:t>
      </w:r>
      <w:r w:rsidR="00405D00" w:rsidRPr="003B12AF">
        <w:rPr>
          <w:rFonts w:eastAsia="Times New Roman"/>
          <w:sz w:val="28"/>
          <w:szCs w:val="28"/>
          <w:lang w:val="uk-UA"/>
        </w:rPr>
        <w:t xml:space="preserve"> сніг встигає вже трохи відтанути, тоді як із північного боку він щільно прилягає до цих предметів.</w:t>
      </w:r>
    </w:p>
    <w:p w:rsidR="00BC7509" w:rsidRPr="00E97585" w:rsidRDefault="00BC7509" w:rsidP="006152DC">
      <w:pPr>
        <w:ind w:firstLine="709"/>
        <w:jc w:val="both"/>
        <w:rPr>
          <w:rFonts w:eastAsia="Times New Roman"/>
          <w:b/>
          <w:i/>
          <w:sz w:val="28"/>
          <w:szCs w:val="28"/>
          <w:lang w:val="uk-UA"/>
        </w:rPr>
      </w:pPr>
      <w:r w:rsidRPr="00E97585">
        <w:rPr>
          <w:rFonts w:eastAsia="Times New Roman"/>
          <w:b/>
          <w:i/>
          <w:sz w:val="28"/>
          <w:szCs w:val="28"/>
          <w:lang w:val="uk-UA"/>
        </w:rPr>
        <w:t>Однак, орієнтування за місцевими ознаками сторін горизонту може носити відносний характер, тому визначення сторін горизонту виконується після багаторазової перевірки первинних результатів і за кількома ознаками</w:t>
      </w:r>
      <w:r w:rsidR="00023460" w:rsidRPr="00E97585">
        <w:rPr>
          <w:rFonts w:eastAsia="Times New Roman"/>
          <w:b/>
          <w:i/>
          <w:sz w:val="28"/>
          <w:szCs w:val="28"/>
          <w:lang w:val="uk-UA"/>
        </w:rPr>
        <w:t>, що збігаються</w:t>
      </w:r>
      <w:r w:rsidRPr="00E97585">
        <w:rPr>
          <w:rFonts w:eastAsia="Times New Roman"/>
          <w:b/>
          <w:i/>
          <w:sz w:val="28"/>
          <w:szCs w:val="28"/>
          <w:lang w:val="uk-UA"/>
        </w:rPr>
        <w:t xml:space="preserve">. </w:t>
      </w:r>
    </w:p>
    <w:p w:rsidR="00BC58FB" w:rsidRPr="003B12AF" w:rsidRDefault="00BC58FB" w:rsidP="006152DC">
      <w:pPr>
        <w:ind w:firstLine="709"/>
        <w:jc w:val="both"/>
        <w:rPr>
          <w:rFonts w:eastAsia="Times New Roman"/>
          <w:i/>
          <w:iCs/>
          <w:color w:val="FF0000"/>
          <w:sz w:val="28"/>
          <w:szCs w:val="28"/>
          <w:lang w:val="uk-UA"/>
        </w:rPr>
      </w:pPr>
    </w:p>
    <w:p w:rsidR="0068581F" w:rsidRPr="003B12AF" w:rsidRDefault="0068581F" w:rsidP="00E97585">
      <w:pPr>
        <w:jc w:val="center"/>
        <w:rPr>
          <w:rFonts w:eastAsia="Times New Roman"/>
          <w:sz w:val="28"/>
          <w:szCs w:val="28"/>
          <w:lang w:val="uk-UA"/>
        </w:rPr>
      </w:pPr>
      <w:r w:rsidRPr="003B12AF">
        <w:rPr>
          <w:rFonts w:eastAsia="Times New Roman"/>
          <w:b/>
          <w:i/>
          <w:iCs/>
          <w:sz w:val="28"/>
          <w:szCs w:val="28"/>
          <w:lang w:val="uk-UA"/>
        </w:rPr>
        <w:t>Визначення сторін горизонту за Сонцем</w:t>
      </w:r>
      <w:r w:rsidRPr="003B12AF">
        <w:rPr>
          <w:rFonts w:eastAsia="Times New Roman"/>
          <w:sz w:val="28"/>
          <w:szCs w:val="28"/>
          <w:lang w:val="uk-UA"/>
        </w:rPr>
        <w:t>.</w:t>
      </w:r>
    </w:p>
    <w:p w:rsidR="0068581F" w:rsidRPr="003B12AF" w:rsidRDefault="0068581F" w:rsidP="0068581F">
      <w:pPr>
        <w:ind w:firstLine="709"/>
        <w:jc w:val="both"/>
        <w:rPr>
          <w:rFonts w:eastAsia="Times New Roman"/>
          <w:sz w:val="28"/>
          <w:szCs w:val="28"/>
          <w:lang w:val="uk-UA"/>
        </w:rPr>
      </w:pPr>
      <w:r w:rsidRPr="003B12AF">
        <w:rPr>
          <w:rFonts w:eastAsia="Times New Roman"/>
          <w:sz w:val="28"/>
          <w:szCs w:val="28"/>
          <w:lang w:val="uk-UA"/>
        </w:rPr>
        <w:t xml:space="preserve">При відсутності компасу (поломки) або в районах магнітних аномалій, сторони горизонту можна визначити за космічними об'єктами: вдень - за Сонцем, а вночі - за зірками або Місяцем. </w:t>
      </w:r>
    </w:p>
    <w:p w:rsidR="0068581F" w:rsidRPr="003B12AF" w:rsidRDefault="0068581F" w:rsidP="0068581F">
      <w:pPr>
        <w:ind w:firstLine="709"/>
        <w:jc w:val="both"/>
        <w:rPr>
          <w:rFonts w:eastAsia="Times New Roman"/>
          <w:sz w:val="28"/>
          <w:szCs w:val="28"/>
          <w:lang w:val="uk-UA"/>
        </w:rPr>
      </w:pPr>
      <w:r w:rsidRPr="003B12AF">
        <w:rPr>
          <w:rFonts w:eastAsia="Times New Roman"/>
          <w:sz w:val="28"/>
          <w:szCs w:val="28"/>
          <w:lang w:val="uk-UA"/>
        </w:rPr>
        <w:t>Напрямок сходу і заходу Сонця в залежності від пори року різні: взимку Сонце сходить на південному сході, а заходить на південному заході; влітку Сонце сходить на північному сході, а заходить на північному заході; навесні і восени Сонце сходить на сході, а заходить на заході. У Північній півкулі Сонце приблизно знаходиться в 7.00 на сході, о 13.00-на півдні, о 19.00-на заході. Тому точно сторони горизонту за Сонцем можна визначити лише о 7, 13 і 19 год.</w:t>
      </w:r>
    </w:p>
    <w:p w:rsidR="0068581F" w:rsidRPr="003B12AF" w:rsidRDefault="0068581F" w:rsidP="0068581F">
      <w:pPr>
        <w:ind w:firstLine="709"/>
        <w:jc w:val="both"/>
        <w:rPr>
          <w:rFonts w:eastAsia="Times New Roman"/>
          <w:sz w:val="28"/>
          <w:szCs w:val="28"/>
          <w:lang w:val="uk-UA"/>
        </w:rPr>
      </w:pPr>
      <w:r w:rsidRPr="003B12AF">
        <w:rPr>
          <w:rFonts w:eastAsia="Times New Roman"/>
          <w:sz w:val="28"/>
          <w:szCs w:val="28"/>
          <w:lang w:val="uk-UA"/>
        </w:rPr>
        <w:t xml:space="preserve">Для більш точного визначення сторін горизонту за Сонцем використовують наручні годинники зі стрілками. Для цього: </w:t>
      </w:r>
    </w:p>
    <w:p w:rsidR="0068581F" w:rsidRPr="003B12AF" w:rsidRDefault="0068581F" w:rsidP="0068581F">
      <w:pPr>
        <w:ind w:firstLine="709"/>
        <w:jc w:val="both"/>
        <w:rPr>
          <w:rFonts w:eastAsia="Times New Roman"/>
          <w:sz w:val="28"/>
          <w:szCs w:val="28"/>
          <w:lang w:val="uk-UA"/>
        </w:rPr>
      </w:pPr>
      <w:r w:rsidRPr="003B12AF">
        <w:rPr>
          <w:rFonts w:eastAsia="Times New Roman"/>
          <w:sz w:val="28"/>
          <w:szCs w:val="28"/>
          <w:lang w:val="uk-UA"/>
        </w:rPr>
        <w:t xml:space="preserve">- необхідно встановити годинник в горизонтальному положенні, щоб годинникова стрілка була спрямована на Сонце. </w:t>
      </w:r>
    </w:p>
    <w:p w:rsidR="0068581F" w:rsidRPr="003B12AF" w:rsidRDefault="0068581F" w:rsidP="0068581F">
      <w:pPr>
        <w:ind w:firstLine="709"/>
        <w:jc w:val="both"/>
        <w:rPr>
          <w:rFonts w:eastAsia="Times New Roman"/>
          <w:sz w:val="28"/>
          <w:szCs w:val="28"/>
          <w:lang w:val="uk-UA"/>
        </w:rPr>
      </w:pPr>
      <w:r w:rsidRPr="003B12AF">
        <w:rPr>
          <w:rFonts w:eastAsia="Times New Roman"/>
          <w:sz w:val="28"/>
          <w:szCs w:val="28"/>
          <w:lang w:val="uk-UA"/>
        </w:rPr>
        <w:t>- кут між годинниковою стрілкою і цифрою 1 на ци</w:t>
      </w:r>
      <w:r w:rsidR="00C90A94">
        <w:rPr>
          <w:rFonts w:eastAsia="Times New Roman"/>
          <w:sz w:val="28"/>
          <w:szCs w:val="28"/>
          <w:lang w:val="uk-UA"/>
        </w:rPr>
        <w:t>ферблаті годинника ділимо навпіл</w:t>
      </w:r>
      <w:r w:rsidRPr="003B12AF">
        <w:rPr>
          <w:rFonts w:eastAsia="Times New Roman"/>
          <w:sz w:val="28"/>
          <w:szCs w:val="28"/>
          <w:lang w:val="uk-UA"/>
        </w:rPr>
        <w:t>;</w:t>
      </w:r>
    </w:p>
    <w:p w:rsidR="00E97585" w:rsidRDefault="0068581F" w:rsidP="0068581F">
      <w:pPr>
        <w:ind w:firstLine="709"/>
        <w:jc w:val="both"/>
        <w:rPr>
          <w:rFonts w:eastAsia="Times New Roman"/>
          <w:sz w:val="28"/>
          <w:szCs w:val="28"/>
          <w:lang w:val="uk-UA"/>
        </w:rPr>
      </w:pPr>
      <w:r w:rsidRPr="003B12AF">
        <w:rPr>
          <w:rFonts w:eastAsia="Times New Roman"/>
          <w:sz w:val="28"/>
          <w:szCs w:val="28"/>
          <w:lang w:val="uk-UA"/>
        </w:rPr>
        <w:t>- пряма лінія, що ділить цей кут, і буде напрямком північ-південь. Південь знаходиться у тій стороні де Сонце. Треба пам’ятати, що до опівдня необхідно ділити кут, на лівій стороні циферблату, як це показано на рис</w:t>
      </w:r>
      <w:r w:rsidR="00E97585">
        <w:rPr>
          <w:rFonts w:eastAsia="Times New Roman"/>
          <w:sz w:val="28"/>
          <w:szCs w:val="28"/>
          <w:lang w:val="uk-UA"/>
        </w:rPr>
        <w:t xml:space="preserve"> 4</w:t>
      </w:r>
      <w:r w:rsidRPr="003B12AF">
        <w:rPr>
          <w:rFonts w:eastAsia="Times New Roman"/>
          <w:sz w:val="28"/>
          <w:szCs w:val="28"/>
          <w:lang w:val="uk-UA"/>
        </w:rPr>
        <w:t xml:space="preserve"> , а </w:t>
      </w:r>
      <w:r w:rsidR="00E97585">
        <w:rPr>
          <w:rFonts w:eastAsia="Times New Roman"/>
          <w:sz w:val="28"/>
          <w:szCs w:val="28"/>
          <w:lang w:val="uk-UA"/>
        </w:rPr>
        <w:t>після полудня – на правій</w:t>
      </w:r>
      <w:r w:rsidRPr="003B12AF">
        <w:rPr>
          <w:rFonts w:eastAsia="Times New Roman"/>
          <w:sz w:val="28"/>
          <w:szCs w:val="28"/>
          <w:lang w:val="uk-UA"/>
        </w:rPr>
        <w:t>. Годинник повинен показувати місцевий час.</w:t>
      </w:r>
    </w:p>
    <w:p w:rsidR="0068581F" w:rsidRPr="003B12AF" w:rsidRDefault="0068581F" w:rsidP="0068581F">
      <w:pPr>
        <w:ind w:firstLine="709"/>
        <w:jc w:val="both"/>
        <w:rPr>
          <w:rFonts w:eastAsia="Times New Roman"/>
          <w:sz w:val="28"/>
          <w:szCs w:val="28"/>
          <w:lang w:val="uk-UA"/>
        </w:rPr>
      </w:pPr>
      <w:r w:rsidRPr="003B12AF">
        <w:rPr>
          <w:rFonts w:eastAsia="Times New Roman"/>
          <w:sz w:val="28"/>
          <w:szCs w:val="28"/>
          <w:lang w:val="uk-UA"/>
        </w:rPr>
        <w:t xml:space="preserve"> </w:t>
      </w:r>
    </w:p>
    <w:p w:rsidR="0068581F" w:rsidRPr="003B12AF" w:rsidRDefault="0068581F" w:rsidP="00E97585">
      <w:pPr>
        <w:jc w:val="both"/>
        <w:rPr>
          <w:rFonts w:eastAsia="Times New Roman"/>
          <w:sz w:val="28"/>
          <w:szCs w:val="28"/>
          <w:lang w:val="uk-UA"/>
        </w:rPr>
      </w:pPr>
      <w:r w:rsidRPr="003B12AF">
        <w:rPr>
          <w:rFonts w:eastAsia="Times New Roman"/>
          <w:noProof/>
          <w:sz w:val="28"/>
          <w:szCs w:val="28"/>
          <w:lang w:val="en-US" w:eastAsia="en-US"/>
        </w:rPr>
        <w:drawing>
          <wp:inline distT="0" distB="0" distL="0" distR="0" wp14:anchorId="050634A6" wp14:editId="5A1E74DB">
            <wp:extent cx="3371850" cy="1499139"/>
            <wp:effectExtent l="0" t="0" r="0" b="6350"/>
            <wp:docPr id="5" name="Рисунок 5" descr="H:\Бугорский\2021-11-15\Сканировать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Бугорский\2021-11-15\Сканировать100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7715" cy="1506193"/>
                    </a:xfrm>
                    <a:prstGeom prst="rect">
                      <a:avLst/>
                    </a:prstGeom>
                    <a:noFill/>
                    <a:ln>
                      <a:noFill/>
                    </a:ln>
                  </pic:spPr>
                </pic:pic>
              </a:graphicData>
            </a:graphic>
          </wp:inline>
        </w:drawing>
      </w:r>
      <w:r w:rsidR="00E97585">
        <w:rPr>
          <w:rFonts w:eastAsia="Times New Roman"/>
          <w:sz w:val="28"/>
          <w:szCs w:val="28"/>
          <w:lang w:val="uk-UA"/>
        </w:rPr>
        <w:t xml:space="preserve"> Рис. 4</w:t>
      </w:r>
    </w:p>
    <w:p w:rsidR="00533C19" w:rsidRPr="003B12AF" w:rsidRDefault="00533C19" w:rsidP="00E97585">
      <w:pPr>
        <w:jc w:val="both"/>
        <w:rPr>
          <w:rFonts w:eastAsia="Times New Roman"/>
          <w:b/>
          <w:i/>
          <w:iCs/>
          <w:sz w:val="28"/>
          <w:szCs w:val="28"/>
          <w:lang w:val="uk-UA"/>
        </w:rPr>
      </w:pPr>
    </w:p>
    <w:p w:rsidR="00E97585" w:rsidRDefault="00E97585" w:rsidP="00E97585">
      <w:pPr>
        <w:jc w:val="center"/>
        <w:rPr>
          <w:rFonts w:eastAsia="Times New Roman"/>
          <w:b/>
          <w:iCs/>
          <w:sz w:val="28"/>
          <w:szCs w:val="28"/>
          <w:lang w:val="uk-UA"/>
        </w:rPr>
      </w:pPr>
      <w:r>
        <w:rPr>
          <w:rFonts w:eastAsia="Times New Roman"/>
          <w:b/>
          <w:iCs/>
          <w:sz w:val="28"/>
          <w:szCs w:val="28"/>
          <w:lang w:val="uk-UA"/>
        </w:rPr>
        <w:lastRenderedPageBreak/>
        <w:t xml:space="preserve">ІІ. </w:t>
      </w:r>
    </w:p>
    <w:p w:rsidR="00BC7509" w:rsidRPr="003B12AF" w:rsidRDefault="00E97585" w:rsidP="00E97585">
      <w:pPr>
        <w:jc w:val="center"/>
        <w:rPr>
          <w:rFonts w:eastAsia="Times New Roman"/>
          <w:b/>
          <w:sz w:val="28"/>
          <w:szCs w:val="28"/>
          <w:lang w:val="uk-UA"/>
        </w:rPr>
      </w:pPr>
      <w:r>
        <w:rPr>
          <w:rFonts w:eastAsia="Times New Roman"/>
          <w:b/>
          <w:iCs/>
          <w:sz w:val="28"/>
          <w:szCs w:val="28"/>
          <w:lang w:val="uk-UA"/>
        </w:rPr>
        <w:t>Р</w:t>
      </w:r>
      <w:r w:rsidR="00BC7509" w:rsidRPr="003B12AF">
        <w:rPr>
          <w:rFonts w:eastAsia="Times New Roman"/>
          <w:b/>
          <w:iCs/>
          <w:sz w:val="28"/>
          <w:szCs w:val="28"/>
          <w:lang w:val="uk-UA"/>
        </w:rPr>
        <w:t>ух по азимутах</w:t>
      </w:r>
      <w:r w:rsidR="00BC7509" w:rsidRPr="003B12AF">
        <w:rPr>
          <w:rFonts w:eastAsia="Times New Roman"/>
          <w:b/>
          <w:sz w:val="28"/>
          <w:szCs w:val="28"/>
          <w:lang w:val="uk-UA"/>
        </w:rPr>
        <w:t xml:space="preserve"> </w:t>
      </w:r>
      <w:r>
        <w:rPr>
          <w:rFonts w:eastAsia="Times New Roman"/>
          <w:b/>
          <w:sz w:val="28"/>
          <w:szCs w:val="28"/>
          <w:lang w:val="uk-UA"/>
        </w:rPr>
        <w:t>за допомогою компаса</w:t>
      </w:r>
    </w:p>
    <w:p w:rsidR="00BC58FB" w:rsidRPr="003B12AF" w:rsidRDefault="00BC7509" w:rsidP="006152DC">
      <w:pPr>
        <w:ind w:firstLine="709"/>
        <w:jc w:val="both"/>
        <w:rPr>
          <w:rFonts w:eastAsia="Times New Roman"/>
          <w:sz w:val="28"/>
          <w:szCs w:val="28"/>
          <w:lang w:val="uk-UA"/>
        </w:rPr>
      </w:pPr>
      <w:r w:rsidRPr="003B12AF">
        <w:rPr>
          <w:rFonts w:eastAsia="Times New Roman"/>
          <w:sz w:val="28"/>
          <w:szCs w:val="28"/>
          <w:lang w:val="uk-UA"/>
        </w:rPr>
        <w:t>У ряді випадків, коли в</w:t>
      </w:r>
      <w:r w:rsidR="00C90A94">
        <w:rPr>
          <w:rFonts w:eastAsia="Times New Roman"/>
          <w:sz w:val="28"/>
          <w:szCs w:val="28"/>
          <w:lang w:val="uk-UA"/>
        </w:rPr>
        <w:t>изначити сторони горизонту не в</w:t>
      </w:r>
      <w:r w:rsidRPr="003B12AF">
        <w:rPr>
          <w:rFonts w:eastAsia="Times New Roman"/>
          <w:sz w:val="28"/>
          <w:szCs w:val="28"/>
          <w:lang w:val="uk-UA"/>
        </w:rPr>
        <w:t xml:space="preserve">дається </w:t>
      </w:r>
      <w:r w:rsidR="00C90A94">
        <w:rPr>
          <w:rFonts w:eastAsia="Times New Roman"/>
          <w:sz w:val="28"/>
          <w:szCs w:val="28"/>
          <w:lang w:val="uk-UA"/>
        </w:rPr>
        <w:t>зробити</w:t>
      </w:r>
      <w:r w:rsidRPr="003B12AF">
        <w:rPr>
          <w:rFonts w:eastAsia="Times New Roman"/>
          <w:sz w:val="28"/>
          <w:szCs w:val="28"/>
          <w:lang w:val="uk-UA"/>
        </w:rPr>
        <w:t xml:space="preserve">, використовується метод руху по азимуту. </w:t>
      </w:r>
      <w:r w:rsidR="00BC58FB" w:rsidRPr="003B12AF">
        <w:rPr>
          <w:rFonts w:eastAsia="Times New Roman"/>
          <w:i/>
          <w:iCs/>
          <w:sz w:val="28"/>
          <w:szCs w:val="28"/>
          <w:lang w:val="uk-UA"/>
        </w:rPr>
        <w:t xml:space="preserve">Азимут </w:t>
      </w:r>
      <w:r w:rsidR="00BC58FB" w:rsidRPr="003B12AF">
        <w:rPr>
          <w:rFonts w:eastAsia="Times New Roman"/>
          <w:sz w:val="28"/>
          <w:szCs w:val="28"/>
          <w:lang w:val="uk-UA"/>
        </w:rPr>
        <w:t xml:space="preserve">– це кут, між напрямком північного меридіану до напрямку руху або напрямку на предмет місцевості. Азимути відраховуються від 0 до 360 </w:t>
      </w:r>
      <w:r w:rsidR="00BC58FB" w:rsidRPr="003B12AF">
        <w:rPr>
          <w:rFonts w:eastAsia="Times New Roman"/>
          <w:sz w:val="28"/>
          <w:szCs w:val="28"/>
          <w:vertAlign w:val="superscript"/>
          <w:lang w:val="uk-UA"/>
        </w:rPr>
        <w:t>o</w:t>
      </w:r>
      <w:r w:rsidR="00BC58FB" w:rsidRPr="003B12AF">
        <w:rPr>
          <w:rFonts w:eastAsia="Times New Roman"/>
          <w:sz w:val="28"/>
          <w:szCs w:val="28"/>
          <w:lang w:val="uk-UA"/>
        </w:rPr>
        <w:t xml:space="preserve"> по ходу годинникової стрілки. </w:t>
      </w:r>
    </w:p>
    <w:p w:rsidR="00BC58FB" w:rsidRPr="003B12AF" w:rsidRDefault="00BC58FB" w:rsidP="006152DC">
      <w:pPr>
        <w:ind w:firstLine="709"/>
        <w:jc w:val="both"/>
        <w:rPr>
          <w:rFonts w:eastAsia="Times New Roman"/>
          <w:sz w:val="28"/>
          <w:szCs w:val="28"/>
          <w:lang w:val="uk-UA"/>
        </w:rPr>
      </w:pPr>
      <w:r w:rsidRPr="003B12AF">
        <w:rPr>
          <w:rFonts w:eastAsia="Times New Roman"/>
          <w:sz w:val="28"/>
          <w:szCs w:val="28"/>
          <w:lang w:val="uk-UA"/>
        </w:rPr>
        <w:t>Метод руху по азимутах полягає у дотриманні на місцевості напрямків, заданих магнітними азимутами (дирекційний кутами), і відстаней, визначених по карті. Напрямки руху витримують за допомогою магнітного компаса, відстані вимірюють кроками або за допомогою приладів.</w:t>
      </w:r>
    </w:p>
    <w:p w:rsidR="00BC7509" w:rsidRPr="003B12AF" w:rsidRDefault="006152DC" w:rsidP="00E97585">
      <w:pPr>
        <w:jc w:val="both"/>
        <w:rPr>
          <w:noProof/>
          <w:sz w:val="28"/>
          <w:szCs w:val="28"/>
          <w:lang w:val="en-US" w:eastAsia="en-US"/>
        </w:rPr>
      </w:pPr>
      <w:r w:rsidRPr="003B12AF">
        <w:rPr>
          <w:rFonts w:eastAsia="Times New Roman"/>
          <w:noProof/>
          <w:sz w:val="28"/>
          <w:szCs w:val="28"/>
          <w:lang w:val="en-US" w:eastAsia="en-US"/>
        </w:rPr>
        <w:drawing>
          <wp:inline distT="0" distB="0" distL="0" distR="0">
            <wp:extent cx="1635125" cy="1394159"/>
            <wp:effectExtent l="0" t="0" r="3175" b="0"/>
            <wp:docPr id="20" name="Рисунок 11" descr="Без назва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ез названия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3663" cy="1409965"/>
                    </a:xfrm>
                    <a:prstGeom prst="rect">
                      <a:avLst/>
                    </a:prstGeom>
                    <a:noFill/>
                    <a:ln>
                      <a:noFill/>
                    </a:ln>
                  </pic:spPr>
                </pic:pic>
              </a:graphicData>
            </a:graphic>
          </wp:inline>
        </w:drawing>
      </w:r>
      <w:r w:rsidRPr="003B12AF">
        <w:rPr>
          <w:noProof/>
          <w:sz w:val="28"/>
          <w:szCs w:val="28"/>
          <w:lang w:val="en-US" w:eastAsia="en-US"/>
        </w:rPr>
        <w:t xml:space="preserve"> </w:t>
      </w:r>
      <w:r w:rsidRPr="003B12AF">
        <w:rPr>
          <w:noProof/>
          <w:sz w:val="28"/>
          <w:szCs w:val="28"/>
          <w:lang w:val="en-US" w:eastAsia="en-US"/>
        </w:rPr>
        <w:drawing>
          <wp:inline distT="0" distB="0" distL="0" distR="0">
            <wp:extent cx="2200773" cy="1204595"/>
            <wp:effectExtent l="0" t="0" r="9525" b="0"/>
            <wp:docPr id="21"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7140" cy="1219027"/>
                    </a:xfrm>
                    <a:prstGeom prst="rect">
                      <a:avLst/>
                    </a:prstGeom>
                    <a:noFill/>
                    <a:ln>
                      <a:noFill/>
                    </a:ln>
                  </pic:spPr>
                </pic:pic>
              </a:graphicData>
            </a:graphic>
          </wp:inline>
        </w:drawing>
      </w:r>
      <w:r w:rsidRPr="003B12AF">
        <w:rPr>
          <w:rFonts w:eastAsia="Times New Roman"/>
          <w:noProof/>
          <w:sz w:val="28"/>
          <w:szCs w:val="28"/>
          <w:lang w:val="en-US" w:eastAsia="en-US"/>
        </w:rPr>
        <w:t xml:space="preserve"> </w:t>
      </w:r>
      <w:r w:rsidRPr="003B12AF">
        <w:rPr>
          <w:rFonts w:eastAsia="Times New Roman"/>
          <w:noProof/>
          <w:sz w:val="28"/>
          <w:szCs w:val="28"/>
          <w:lang w:val="en-US" w:eastAsia="en-US"/>
        </w:rPr>
        <w:drawing>
          <wp:inline distT="0" distB="0" distL="0" distR="0">
            <wp:extent cx="2023985" cy="1133146"/>
            <wp:effectExtent l="0" t="0" r="0" b="0"/>
            <wp:docPr id="22" name="Рисунок 9"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ез названия"/>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974" b="18061"/>
                    <a:stretch/>
                  </pic:blipFill>
                  <pic:spPr bwMode="auto">
                    <a:xfrm>
                      <a:off x="0" y="0"/>
                      <a:ext cx="2055314" cy="1150686"/>
                    </a:xfrm>
                    <a:prstGeom prst="rect">
                      <a:avLst/>
                    </a:prstGeom>
                    <a:noFill/>
                    <a:ln>
                      <a:noFill/>
                    </a:ln>
                    <a:extLst>
                      <a:ext uri="{53640926-AAD7-44D8-BBD7-CCE9431645EC}">
                        <a14:shadowObscured xmlns:a14="http://schemas.microsoft.com/office/drawing/2010/main"/>
                      </a:ext>
                    </a:extLst>
                  </pic:spPr>
                </pic:pic>
              </a:graphicData>
            </a:graphic>
          </wp:inline>
        </w:drawing>
      </w:r>
    </w:p>
    <w:p w:rsidR="006152DC" w:rsidRPr="003B12AF" w:rsidRDefault="006152DC" w:rsidP="006152DC">
      <w:pPr>
        <w:ind w:firstLine="709"/>
        <w:jc w:val="both"/>
        <w:rPr>
          <w:noProof/>
          <w:sz w:val="28"/>
          <w:szCs w:val="28"/>
          <w:lang w:val="en-US"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gridCol w:w="3509"/>
      </w:tblGrid>
      <w:tr w:rsidR="006152DC" w:rsidRPr="003B12AF" w:rsidTr="006152DC">
        <w:tc>
          <w:tcPr>
            <w:tcW w:w="2802" w:type="dxa"/>
          </w:tcPr>
          <w:p w:rsidR="006152DC" w:rsidRPr="003B12AF" w:rsidRDefault="006152DC" w:rsidP="006152DC">
            <w:pPr>
              <w:ind w:firstLine="709"/>
              <w:jc w:val="center"/>
              <w:rPr>
                <w:rFonts w:eastAsia="Times New Roman"/>
                <w:sz w:val="28"/>
                <w:szCs w:val="28"/>
                <w:lang w:val="uk-UA"/>
              </w:rPr>
            </w:pPr>
            <w:r w:rsidRPr="003B12AF">
              <w:rPr>
                <w:rFonts w:eastAsia="Times New Roman"/>
                <w:sz w:val="28"/>
                <w:szCs w:val="28"/>
                <w:lang w:val="uk-UA"/>
              </w:rPr>
              <w:t>Компас системи Андріанова</w:t>
            </w:r>
          </w:p>
        </w:tc>
        <w:tc>
          <w:tcPr>
            <w:tcW w:w="3260" w:type="dxa"/>
          </w:tcPr>
          <w:p w:rsidR="006152DC" w:rsidRPr="003B12AF" w:rsidRDefault="006152DC" w:rsidP="006152DC">
            <w:pPr>
              <w:ind w:firstLine="709"/>
              <w:jc w:val="center"/>
              <w:rPr>
                <w:rFonts w:eastAsia="Times New Roman"/>
                <w:sz w:val="28"/>
                <w:szCs w:val="28"/>
                <w:lang w:val="uk-UA"/>
              </w:rPr>
            </w:pPr>
            <w:r w:rsidRPr="003B12AF">
              <w:rPr>
                <w:rFonts w:eastAsia="Times New Roman"/>
                <w:sz w:val="28"/>
                <w:szCs w:val="28"/>
                <w:lang w:val="uk-UA"/>
              </w:rPr>
              <w:t xml:space="preserve">Артилерійський </w:t>
            </w:r>
          </w:p>
          <w:p w:rsidR="006152DC" w:rsidRPr="003B12AF" w:rsidRDefault="006152DC" w:rsidP="006152DC">
            <w:pPr>
              <w:ind w:firstLine="709"/>
              <w:jc w:val="center"/>
              <w:rPr>
                <w:rFonts w:eastAsia="Times New Roman"/>
                <w:sz w:val="28"/>
                <w:szCs w:val="28"/>
                <w:lang w:val="uk-UA"/>
              </w:rPr>
            </w:pPr>
            <w:r w:rsidRPr="003B12AF">
              <w:rPr>
                <w:rFonts w:eastAsia="Times New Roman"/>
                <w:sz w:val="28"/>
                <w:szCs w:val="28"/>
                <w:lang w:val="uk-UA"/>
              </w:rPr>
              <w:t>компас АК</w:t>
            </w:r>
          </w:p>
        </w:tc>
        <w:tc>
          <w:tcPr>
            <w:tcW w:w="3509" w:type="dxa"/>
          </w:tcPr>
          <w:p w:rsidR="006152DC" w:rsidRPr="003B12AF" w:rsidRDefault="006152DC" w:rsidP="006152DC">
            <w:pPr>
              <w:ind w:firstLine="709"/>
              <w:jc w:val="center"/>
            </w:pPr>
            <w:r w:rsidRPr="003B12AF">
              <w:rPr>
                <w:rFonts w:eastAsia="Times New Roman"/>
                <w:sz w:val="28"/>
                <w:szCs w:val="28"/>
                <w:lang w:val="uk-UA"/>
              </w:rPr>
              <w:t>Компас «Турист-2»</w:t>
            </w:r>
          </w:p>
        </w:tc>
      </w:tr>
    </w:tbl>
    <w:p w:rsidR="006152DC" w:rsidRPr="003B12AF" w:rsidRDefault="006152DC" w:rsidP="006152DC">
      <w:pPr>
        <w:ind w:firstLine="709"/>
        <w:jc w:val="both"/>
        <w:rPr>
          <w:rFonts w:eastAsia="Times New Roman"/>
          <w:sz w:val="28"/>
          <w:szCs w:val="28"/>
          <w:lang w:val="uk-UA"/>
        </w:rPr>
      </w:pPr>
    </w:p>
    <w:p w:rsidR="00221E32" w:rsidRPr="003B12AF" w:rsidRDefault="00BC58FB" w:rsidP="006152DC">
      <w:pPr>
        <w:ind w:firstLine="709"/>
        <w:jc w:val="both"/>
        <w:rPr>
          <w:rFonts w:eastAsia="Times New Roman"/>
          <w:sz w:val="28"/>
          <w:szCs w:val="28"/>
          <w:lang w:val="uk-UA"/>
        </w:rPr>
      </w:pPr>
      <w:r w:rsidRPr="003B12AF">
        <w:rPr>
          <w:rFonts w:eastAsia="Times New Roman"/>
          <w:noProof/>
          <w:sz w:val="28"/>
          <w:szCs w:val="28"/>
          <w:lang w:val="uk-UA" w:eastAsia="en-US"/>
        </w:rPr>
        <w:t xml:space="preserve">Для руху </w:t>
      </w:r>
      <w:r w:rsidR="00023460" w:rsidRPr="003B12AF">
        <w:rPr>
          <w:rFonts w:eastAsia="Times New Roman"/>
          <w:sz w:val="28"/>
          <w:szCs w:val="28"/>
          <w:lang w:val="uk-UA"/>
        </w:rPr>
        <w:t xml:space="preserve"> досить поширені компас системи Андріанова, артилерійський компас, а також його цивільний аналог – «Турист-2».</w:t>
      </w:r>
    </w:p>
    <w:p w:rsidR="00023460" w:rsidRPr="003B12AF" w:rsidRDefault="00023460" w:rsidP="006152DC">
      <w:pPr>
        <w:ind w:firstLine="709"/>
        <w:jc w:val="both"/>
        <w:rPr>
          <w:rFonts w:eastAsia="Times New Roman"/>
          <w:sz w:val="28"/>
          <w:szCs w:val="28"/>
          <w:lang w:val="uk-UA"/>
        </w:rPr>
      </w:pPr>
      <w:r w:rsidRPr="003B12AF">
        <w:rPr>
          <w:rFonts w:eastAsia="Times New Roman"/>
          <w:sz w:val="28"/>
          <w:szCs w:val="28"/>
          <w:lang w:val="uk-UA"/>
        </w:rPr>
        <w:t xml:space="preserve"> </w:t>
      </w:r>
      <w:r w:rsidR="00221E32" w:rsidRPr="003B12AF">
        <w:rPr>
          <w:rFonts w:eastAsia="Times New Roman"/>
          <w:sz w:val="28"/>
          <w:szCs w:val="28"/>
          <w:lang w:val="uk-UA"/>
        </w:rPr>
        <w:t xml:space="preserve">Компас Адріанова дозволяє вимірювати </w:t>
      </w:r>
      <w:r w:rsidR="00E97585">
        <w:rPr>
          <w:rFonts w:eastAsia="Times New Roman"/>
          <w:sz w:val="28"/>
          <w:szCs w:val="28"/>
          <w:lang w:val="uk-UA"/>
        </w:rPr>
        <w:t>азимути</w:t>
      </w:r>
      <w:r w:rsidR="00221E32" w:rsidRPr="003B12AF">
        <w:rPr>
          <w:rFonts w:eastAsia="Times New Roman"/>
          <w:sz w:val="28"/>
          <w:szCs w:val="28"/>
          <w:lang w:val="uk-UA"/>
        </w:rPr>
        <w:t xml:space="preserve"> в градусах та </w:t>
      </w:r>
      <w:r w:rsidR="006152DC" w:rsidRPr="003B12AF">
        <w:rPr>
          <w:rFonts w:eastAsia="Times New Roman"/>
          <w:sz w:val="28"/>
          <w:szCs w:val="28"/>
          <w:lang w:val="uk-UA"/>
        </w:rPr>
        <w:t>визнач</w:t>
      </w:r>
      <w:r w:rsidR="00E97585">
        <w:rPr>
          <w:rFonts w:eastAsia="Times New Roman"/>
          <w:sz w:val="28"/>
          <w:szCs w:val="28"/>
          <w:lang w:val="uk-UA"/>
        </w:rPr>
        <w:t>ати кута схилу кутоміром</w:t>
      </w:r>
      <w:r w:rsidR="00221E32" w:rsidRPr="003B12AF">
        <w:rPr>
          <w:rFonts w:eastAsia="Times New Roman"/>
          <w:sz w:val="28"/>
          <w:szCs w:val="28"/>
          <w:lang w:val="uk-UA"/>
        </w:rPr>
        <w:t xml:space="preserve">. </w:t>
      </w:r>
      <w:r w:rsidR="00BC58FB" w:rsidRPr="003B12AF">
        <w:rPr>
          <w:rFonts w:eastAsia="Times New Roman"/>
          <w:sz w:val="28"/>
          <w:szCs w:val="28"/>
          <w:lang w:val="uk-UA"/>
        </w:rPr>
        <w:t>Ціна поділки шкали -</w:t>
      </w:r>
      <w:r w:rsidR="006152DC" w:rsidRPr="003B12AF">
        <w:rPr>
          <w:rFonts w:eastAsia="Times New Roman"/>
          <w:sz w:val="28"/>
          <w:szCs w:val="28"/>
          <w:lang w:val="uk-UA"/>
        </w:rPr>
        <w:t xml:space="preserve"> 3 </w:t>
      </w:r>
      <w:r w:rsidR="00887066" w:rsidRPr="003B12AF">
        <w:rPr>
          <w:rFonts w:eastAsia="Times New Roman"/>
          <w:sz w:val="28"/>
          <w:szCs w:val="28"/>
          <w:lang w:val="uk-UA"/>
        </w:rPr>
        <w:t>г</w:t>
      </w:r>
      <w:r w:rsidR="00221E32" w:rsidRPr="003B12AF">
        <w:rPr>
          <w:rFonts w:eastAsia="Times New Roman"/>
          <w:sz w:val="28"/>
          <w:szCs w:val="28"/>
          <w:lang w:val="uk-UA"/>
        </w:rPr>
        <w:t>радуси</w:t>
      </w:r>
      <w:r w:rsidR="006152DC" w:rsidRPr="003B12AF">
        <w:rPr>
          <w:rFonts w:eastAsia="Times New Roman"/>
          <w:sz w:val="28"/>
          <w:szCs w:val="28"/>
          <w:lang w:val="uk-UA"/>
        </w:rPr>
        <w:t>, які</w:t>
      </w:r>
      <w:r w:rsidR="00221E32" w:rsidRPr="003B12AF">
        <w:rPr>
          <w:rFonts w:eastAsia="Times New Roman"/>
          <w:sz w:val="28"/>
          <w:szCs w:val="28"/>
          <w:lang w:val="uk-UA"/>
        </w:rPr>
        <w:t xml:space="preserve"> підписані прот</w:t>
      </w:r>
      <w:r w:rsidR="00887066" w:rsidRPr="003B12AF">
        <w:rPr>
          <w:rFonts w:eastAsia="Times New Roman"/>
          <w:sz w:val="28"/>
          <w:szCs w:val="28"/>
          <w:lang w:val="uk-UA"/>
        </w:rPr>
        <w:t>и</w:t>
      </w:r>
      <w:r w:rsidR="00221E32" w:rsidRPr="003B12AF">
        <w:rPr>
          <w:rFonts w:eastAsia="Times New Roman"/>
          <w:sz w:val="28"/>
          <w:szCs w:val="28"/>
          <w:lang w:val="uk-UA"/>
        </w:rPr>
        <w:t xml:space="preserve"> годин</w:t>
      </w:r>
      <w:r w:rsidR="006152DC" w:rsidRPr="003B12AF">
        <w:rPr>
          <w:rFonts w:eastAsia="Times New Roman"/>
          <w:sz w:val="28"/>
          <w:szCs w:val="28"/>
          <w:lang w:val="uk-UA"/>
        </w:rPr>
        <w:t>н</w:t>
      </w:r>
      <w:r w:rsidR="00887066" w:rsidRPr="003B12AF">
        <w:rPr>
          <w:rFonts w:eastAsia="Times New Roman"/>
          <w:sz w:val="28"/>
          <w:szCs w:val="28"/>
          <w:lang w:val="uk-UA"/>
        </w:rPr>
        <w:t>икової</w:t>
      </w:r>
      <w:r w:rsidR="00221E32" w:rsidRPr="003B12AF">
        <w:rPr>
          <w:rFonts w:eastAsia="Times New Roman"/>
          <w:sz w:val="28"/>
          <w:szCs w:val="28"/>
          <w:lang w:val="uk-UA"/>
        </w:rPr>
        <w:t xml:space="preserve"> стрілки. Відлік лімбу зчитують за допомогою покажчика, укріпленого на внутрішній стін</w:t>
      </w:r>
      <w:r w:rsidR="00887066" w:rsidRPr="003B12AF">
        <w:rPr>
          <w:rFonts w:eastAsia="Times New Roman"/>
          <w:sz w:val="28"/>
          <w:szCs w:val="28"/>
          <w:lang w:val="uk-UA"/>
        </w:rPr>
        <w:t>ці кришки компаса проти мушки. Цим компасом зручно користуватись в нічний час, бо п</w:t>
      </w:r>
      <w:r w:rsidR="00221E32" w:rsidRPr="003B12AF">
        <w:rPr>
          <w:rFonts w:eastAsia="Times New Roman"/>
          <w:sz w:val="28"/>
          <w:szCs w:val="28"/>
          <w:lang w:val="uk-UA"/>
        </w:rPr>
        <w:t xml:space="preserve">івнічний кінець магнітної стрілки, </w:t>
      </w:r>
      <w:r w:rsidR="00E97585">
        <w:rPr>
          <w:rFonts w:eastAsia="Times New Roman"/>
          <w:sz w:val="28"/>
          <w:szCs w:val="28"/>
          <w:lang w:val="uk-UA"/>
        </w:rPr>
        <w:t>показники</w:t>
      </w:r>
      <w:r w:rsidR="00221E32" w:rsidRPr="003B12AF">
        <w:rPr>
          <w:rFonts w:eastAsia="Times New Roman"/>
          <w:sz w:val="28"/>
          <w:szCs w:val="28"/>
          <w:lang w:val="uk-UA"/>
        </w:rPr>
        <w:t xml:space="preserve"> 0, 90, 180 і 270 </w:t>
      </w:r>
      <w:r w:rsidR="00E97585">
        <w:rPr>
          <w:rFonts w:eastAsia="Times New Roman"/>
          <w:sz w:val="28"/>
          <w:szCs w:val="28"/>
          <w:lang w:val="uk-UA"/>
        </w:rPr>
        <w:t>градусів</w:t>
      </w:r>
      <w:r w:rsidR="00221E32" w:rsidRPr="003B12AF">
        <w:rPr>
          <w:rFonts w:eastAsia="Times New Roman"/>
          <w:sz w:val="28"/>
          <w:szCs w:val="28"/>
          <w:lang w:val="uk-UA"/>
        </w:rPr>
        <w:t xml:space="preserve"> покриті складом, що світиться в темряві.</w:t>
      </w:r>
      <w:bookmarkStart w:id="0" w:name="graphicDC"/>
      <w:bookmarkEnd w:id="0"/>
    </w:p>
    <w:p w:rsidR="00221E32" w:rsidRPr="003B12AF" w:rsidRDefault="00221E32" w:rsidP="00E97585">
      <w:pPr>
        <w:ind w:firstLine="709"/>
        <w:jc w:val="both"/>
        <w:rPr>
          <w:rFonts w:eastAsia="Times New Roman"/>
          <w:sz w:val="28"/>
          <w:szCs w:val="28"/>
          <w:lang w:val="uk-UA"/>
        </w:rPr>
      </w:pPr>
      <w:r w:rsidRPr="003B12AF">
        <w:rPr>
          <w:rFonts w:eastAsia="Times New Roman"/>
          <w:sz w:val="28"/>
          <w:szCs w:val="28"/>
          <w:lang w:val="uk-UA"/>
        </w:rPr>
        <w:t>Завдяки деяким удосконаленням артилерійський компас АК зручніший у роботі. Він має прямокутний корпус, що дозволяє точно встановлювати компас  вздовж ліній карти і прокреслювати напрямки. Кришка компас</w:t>
      </w:r>
      <w:r w:rsidR="00E97585">
        <w:rPr>
          <w:rFonts w:eastAsia="Times New Roman"/>
          <w:sz w:val="28"/>
          <w:szCs w:val="28"/>
          <w:lang w:val="uk-UA"/>
        </w:rPr>
        <w:t>у</w:t>
      </w:r>
      <w:r w:rsidRPr="003B12AF">
        <w:rPr>
          <w:rFonts w:eastAsia="Times New Roman"/>
          <w:sz w:val="28"/>
          <w:szCs w:val="28"/>
          <w:lang w:val="uk-UA"/>
        </w:rPr>
        <w:t xml:space="preserve"> із дзеркальною поверхнею дозволяє спостерігати положення магнітної стрілки та одночасно візувати на предмет.</w:t>
      </w:r>
      <w:r w:rsidR="003C366B" w:rsidRPr="003B12AF">
        <w:rPr>
          <w:rFonts w:eastAsia="Times New Roman"/>
          <w:sz w:val="28"/>
          <w:szCs w:val="28"/>
          <w:lang w:val="uk-UA"/>
        </w:rPr>
        <w:t xml:space="preserve"> Візирне пристосування </w:t>
      </w:r>
      <w:r w:rsidR="00887066" w:rsidRPr="003B12AF">
        <w:rPr>
          <w:rFonts w:eastAsia="Times New Roman"/>
          <w:sz w:val="28"/>
          <w:szCs w:val="28"/>
          <w:lang w:val="uk-UA"/>
        </w:rPr>
        <w:t>нерухоме</w:t>
      </w:r>
      <w:r w:rsidR="003C366B" w:rsidRPr="003B12AF">
        <w:rPr>
          <w:rFonts w:eastAsia="Times New Roman"/>
          <w:sz w:val="28"/>
          <w:szCs w:val="28"/>
          <w:lang w:val="uk-UA"/>
        </w:rPr>
        <w:t>, обертається шкала (лімб), завдяки чому, не змінюючи положення компаса, швидко можна поєднувати нульову поділку лімба з північним кінцем магнітної стрілки.</w:t>
      </w:r>
      <w:r w:rsidR="00E97585">
        <w:rPr>
          <w:rFonts w:eastAsia="Times New Roman"/>
          <w:sz w:val="28"/>
          <w:szCs w:val="28"/>
          <w:lang w:val="uk-UA"/>
        </w:rPr>
        <w:t xml:space="preserve"> </w:t>
      </w:r>
      <w:r w:rsidRPr="003B12AF">
        <w:rPr>
          <w:rFonts w:eastAsia="Times New Roman"/>
          <w:sz w:val="28"/>
          <w:szCs w:val="28"/>
          <w:lang w:val="uk-UA"/>
        </w:rPr>
        <w:t>Магнітна стрілка стійкіше фіксує напрямок магнітного меридіан</w:t>
      </w:r>
      <w:r w:rsidR="00E97585">
        <w:rPr>
          <w:rFonts w:eastAsia="Times New Roman"/>
          <w:sz w:val="28"/>
          <w:szCs w:val="28"/>
          <w:lang w:val="uk-UA"/>
        </w:rPr>
        <w:t>у</w:t>
      </w:r>
      <w:r w:rsidRPr="003B12AF">
        <w:rPr>
          <w:rFonts w:eastAsia="Times New Roman"/>
          <w:sz w:val="28"/>
          <w:szCs w:val="28"/>
          <w:lang w:val="uk-UA"/>
        </w:rPr>
        <w:t>. Її гальмування здійснюється закриттям кришки. Ціна поділу шкали лімба 1</w:t>
      </w:r>
      <w:r w:rsidR="00887066" w:rsidRPr="003B12AF">
        <w:rPr>
          <w:rFonts w:eastAsia="Times New Roman"/>
          <w:sz w:val="28"/>
          <w:szCs w:val="28"/>
          <w:lang w:val="uk-UA"/>
        </w:rPr>
        <w:t xml:space="preserve"> градус</w:t>
      </w:r>
      <w:r w:rsidRPr="003B12AF">
        <w:rPr>
          <w:rFonts w:eastAsia="Times New Roman"/>
          <w:sz w:val="28"/>
          <w:szCs w:val="28"/>
          <w:lang w:val="uk-UA"/>
        </w:rPr>
        <w:t xml:space="preserve">. </w:t>
      </w:r>
      <w:r w:rsidR="00887066" w:rsidRPr="003B12AF">
        <w:rPr>
          <w:rFonts w:eastAsia="Times New Roman"/>
          <w:sz w:val="28"/>
          <w:szCs w:val="28"/>
          <w:lang w:val="uk-UA"/>
        </w:rPr>
        <w:t>Градуси підписані через 5 поділок</w:t>
      </w:r>
      <w:r w:rsidRPr="003B12AF">
        <w:rPr>
          <w:rFonts w:eastAsia="Times New Roman"/>
          <w:sz w:val="28"/>
          <w:szCs w:val="28"/>
          <w:lang w:val="uk-UA"/>
        </w:rPr>
        <w:t xml:space="preserve"> за годинниковою стрілкою.</w:t>
      </w:r>
    </w:p>
    <w:p w:rsidR="00023460" w:rsidRPr="003B12AF" w:rsidRDefault="00023460" w:rsidP="006152DC">
      <w:pPr>
        <w:ind w:firstLine="709"/>
        <w:jc w:val="both"/>
        <w:rPr>
          <w:rFonts w:eastAsia="Times New Roman"/>
          <w:sz w:val="28"/>
          <w:szCs w:val="28"/>
          <w:lang w:val="uk-UA"/>
        </w:rPr>
      </w:pPr>
      <w:r w:rsidRPr="003B12AF">
        <w:rPr>
          <w:rFonts w:eastAsia="Times New Roman"/>
          <w:sz w:val="28"/>
          <w:szCs w:val="28"/>
          <w:lang w:val="uk-UA"/>
        </w:rPr>
        <w:t>Дуже зручний для користування спортивний компас</w:t>
      </w:r>
      <w:r w:rsidR="00887066" w:rsidRPr="003B12AF">
        <w:rPr>
          <w:rFonts w:eastAsia="Times New Roman"/>
          <w:sz w:val="28"/>
          <w:szCs w:val="28"/>
          <w:lang w:val="uk-UA"/>
        </w:rPr>
        <w:t xml:space="preserve"> «Турист-2», стрілка якого р</w:t>
      </w:r>
      <w:r w:rsidRPr="003B12AF">
        <w:rPr>
          <w:rFonts w:eastAsia="Times New Roman"/>
          <w:sz w:val="28"/>
          <w:szCs w:val="28"/>
          <w:lang w:val="uk-UA"/>
        </w:rPr>
        <w:t>о</w:t>
      </w:r>
      <w:r w:rsidR="00887066" w:rsidRPr="003B12AF">
        <w:rPr>
          <w:rFonts w:eastAsia="Times New Roman"/>
          <w:sz w:val="28"/>
          <w:szCs w:val="28"/>
          <w:lang w:val="uk-UA"/>
        </w:rPr>
        <w:t>з</w:t>
      </w:r>
      <w:r w:rsidRPr="003B12AF">
        <w:rPr>
          <w:rFonts w:eastAsia="Times New Roman"/>
          <w:sz w:val="28"/>
          <w:szCs w:val="28"/>
          <w:lang w:val="uk-UA"/>
        </w:rPr>
        <w:t xml:space="preserve">міщена </w:t>
      </w:r>
      <w:r w:rsidR="00887066" w:rsidRPr="003B12AF">
        <w:rPr>
          <w:rFonts w:eastAsia="Times New Roman"/>
          <w:sz w:val="28"/>
          <w:szCs w:val="28"/>
          <w:lang w:val="uk-UA"/>
        </w:rPr>
        <w:t>у</w:t>
      </w:r>
      <w:r w:rsidRPr="003B12AF">
        <w:rPr>
          <w:rFonts w:eastAsia="Times New Roman"/>
          <w:sz w:val="28"/>
          <w:szCs w:val="28"/>
          <w:lang w:val="uk-UA"/>
        </w:rPr>
        <w:t xml:space="preserve"> спеціальн</w:t>
      </w:r>
      <w:r w:rsidR="00887066" w:rsidRPr="003B12AF">
        <w:rPr>
          <w:rFonts w:eastAsia="Times New Roman"/>
          <w:sz w:val="28"/>
          <w:szCs w:val="28"/>
          <w:lang w:val="uk-UA"/>
        </w:rPr>
        <w:t>ій</w:t>
      </w:r>
      <w:r w:rsidRPr="003B12AF">
        <w:rPr>
          <w:rFonts w:eastAsia="Times New Roman"/>
          <w:sz w:val="28"/>
          <w:szCs w:val="28"/>
          <w:lang w:val="uk-UA"/>
        </w:rPr>
        <w:t xml:space="preserve"> рідин</w:t>
      </w:r>
      <w:r w:rsidR="00C90A94">
        <w:rPr>
          <w:rFonts w:eastAsia="Times New Roman"/>
          <w:sz w:val="28"/>
          <w:szCs w:val="28"/>
          <w:lang w:val="uk-UA"/>
        </w:rPr>
        <w:t>і</w:t>
      </w:r>
      <w:r w:rsidRPr="003B12AF">
        <w:rPr>
          <w:rFonts w:eastAsia="Times New Roman"/>
          <w:sz w:val="28"/>
          <w:szCs w:val="28"/>
          <w:lang w:val="uk-UA"/>
        </w:rPr>
        <w:t xml:space="preserve">, в результаті чого, коливання стрілки швидко згасають, майже відсутні коливання під час руху. </w:t>
      </w:r>
      <w:r w:rsidRPr="003B12AF">
        <w:rPr>
          <w:sz w:val="28"/>
          <w:szCs w:val="28"/>
          <w:lang w:val="uk-UA"/>
        </w:rPr>
        <w:t>Ц</w:t>
      </w:r>
      <w:r w:rsidRPr="003B12AF">
        <w:rPr>
          <w:rFonts w:eastAsia="Times New Roman"/>
          <w:sz w:val="28"/>
          <w:szCs w:val="28"/>
          <w:lang w:val="uk-UA"/>
        </w:rPr>
        <w:t>іна одн</w:t>
      </w:r>
      <w:r w:rsidR="003C366B" w:rsidRPr="003B12AF">
        <w:rPr>
          <w:rFonts w:eastAsia="Times New Roman"/>
          <w:sz w:val="28"/>
          <w:szCs w:val="28"/>
          <w:lang w:val="uk-UA"/>
        </w:rPr>
        <w:t xml:space="preserve">ієї </w:t>
      </w:r>
      <w:r w:rsidR="00C90A94">
        <w:rPr>
          <w:rFonts w:eastAsia="Times New Roman"/>
          <w:sz w:val="28"/>
          <w:szCs w:val="28"/>
          <w:lang w:val="uk-UA"/>
        </w:rPr>
        <w:t xml:space="preserve">      </w:t>
      </w:r>
      <w:r w:rsidR="003C366B" w:rsidRPr="003B12AF">
        <w:rPr>
          <w:rFonts w:eastAsia="Times New Roman"/>
          <w:sz w:val="28"/>
          <w:szCs w:val="28"/>
          <w:lang w:val="uk-UA"/>
        </w:rPr>
        <w:t>поділки 5</w:t>
      </w:r>
      <w:r w:rsidRPr="003B12AF">
        <w:rPr>
          <w:rFonts w:eastAsia="Times New Roman"/>
          <w:sz w:val="28"/>
          <w:szCs w:val="28"/>
          <w:lang w:val="uk-UA"/>
        </w:rPr>
        <w:t>°.</w:t>
      </w:r>
    </w:p>
    <w:p w:rsidR="00023460" w:rsidRPr="003B12AF" w:rsidRDefault="00023460" w:rsidP="006152DC">
      <w:pPr>
        <w:ind w:firstLine="709"/>
        <w:jc w:val="both"/>
        <w:rPr>
          <w:rFonts w:eastAsia="Times New Roman"/>
          <w:sz w:val="28"/>
          <w:szCs w:val="28"/>
          <w:lang w:val="uk-UA"/>
        </w:rPr>
      </w:pPr>
      <w:r w:rsidRPr="003B12AF">
        <w:rPr>
          <w:rFonts w:eastAsia="Times New Roman"/>
          <w:sz w:val="28"/>
          <w:szCs w:val="28"/>
          <w:lang w:val="uk-UA"/>
        </w:rPr>
        <w:t xml:space="preserve">Перед початком роботи з компасом необхідно перевірити його справність. Для цього необхідно піднести до стрілки металевий предмет, тим самим вивівши її з позиції рівноваги. Далі видалити металевий предмет від </w:t>
      </w:r>
      <w:r w:rsidRPr="003B12AF">
        <w:rPr>
          <w:rFonts w:eastAsia="Times New Roman"/>
          <w:sz w:val="28"/>
          <w:szCs w:val="28"/>
          <w:lang w:val="uk-UA"/>
        </w:rPr>
        <w:lastRenderedPageBreak/>
        <w:t xml:space="preserve">компасу, після чого стрілка повинна повернутися в початкове положення. Якщо це не відбувається, компас вважається не робочим і використовувати його не можна. </w:t>
      </w:r>
      <w:r w:rsidR="003C366B" w:rsidRPr="003B12AF">
        <w:rPr>
          <w:rFonts w:eastAsia="Times New Roman"/>
          <w:sz w:val="28"/>
          <w:szCs w:val="28"/>
          <w:lang w:val="uk-UA"/>
        </w:rPr>
        <w:t xml:space="preserve">Після перевірки, компасу необхідно надати горизонтальне положення, звільнити від затиску стрілку, дати їй заспокоїтися, при цьому, темний кінець стрілки буде спрямований на північ. </w:t>
      </w:r>
      <w:r w:rsidRPr="003B12AF">
        <w:rPr>
          <w:rFonts w:eastAsia="Times New Roman"/>
          <w:sz w:val="28"/>
          <w:szCs w:val="28"/>
          <w:lang w:val="uk-UA"/>
        </w:rPr>
        <w:t xml:space="preserve">Під час руху по маршруту, стрілка компаса повинна бути зафіксована затискачем. </w:t>
      </w:r>
    </w:p>
    <w:p w:rsidR="001530B3" w:rsidRPr="00E97585" w:rsidRDefault="00B8343C" w:rsidP="006152DC">
      <w:pPr>
        <w:ind w:firstLine="709"/>
        <w:jc w:val="both"/>
        <w:rPr>
          <w:rFonts w:eastAsia="Times New Roman"/>
          <w:i/>
          <w:sz w:val="28"/>
          <w:szCs w:val="28"/>
          <w:lang w:val="uk-UA"/>
        </w:rPr>
      </w:pPr>
      <w:r w:rsidRPr="00E97585">
        <w:rPr>
          <w:rFonts w:eastAsia="Times New Roman"/>
          <w:i/>
          <w:sz w:val="28"/>
          <w:szCs w:val="28"/>
          <w:lang w:val="uk-UA"/>
        </w:rPr>
        <w:t>Визначення напрямку на місцевості за заданим азимутом артилерійським компасом АК</w:t>
      </w:r>
      <w:r w:rsidR="001530B3" w:rsidRPr="00E97585">
        <w:rPr>
          <w:rFonts w:eastAsia="Times New Roman"/>
          <w:i/>
          <w:sz w:val="28"/>
          <w:szCs w:val="28"/>
          <w:lang w:val="uk-UA"/>
        </w:rPr>
        <w:t xml:space="preserve"> здійснюють за такою схемою:</w:t>
      </w:r>
    </w:p>
    <w:p w:rsidR="001530B3" w:rsidRPr="003B12AF" w:rsidRDefault="001530B3" w:rsidP="006152DC">
      <w:pPr>
        <w:ind w:firstLine="709"/>
        <w:jc w:val="both"/>
        <w:rPr>
          <w:rFonts w:eastAsia="Times New Roman"/>
          <w:sz w:val="28"/>
          <w:szCs w:val="28"/>
          <w:lang w:val="uk-UA"/>
        </w:rPr>
      </w:pPr>
      <w:r w:rsidRPr="003B12AF">
        <w:rPr>
          <w:rFonts w:eastAsia="Times New Roman"/>
          <w:sz w:val="28"/>
          <w:szCs w:val="28"/>
          <w:lang w:val="uk-UA"/>
        </w:rPr>
        <w:t>- к</w:t>
      </w:r>
      <w:r w:rsidR="00B8343C" w:rsidRPr="003B12AF">
        <w:rPr>
          <w:rFonts w:eastAsia="Times New Roman"/>
          <w:sz w:val="28"/>
          <w:szCs w:val="28"/>
          <w:lang w:val="uk-UA"/>
        </w:rPr>
        <w:t>ришку компас</w:t>
      </w:r>
      <w:r w:rsidRPr="003B12AF">
        <w:rPr>
          <w:rFonts w:eastAsia="Times New Roman"/>
          <w:sz w:val="28"/>
          <w:szCs w:val="28"/>
          <w:lang w:val="uk-UA"/>
        </w:rPr>
        <w:t>у</w:t>
      </w:r>
      <w:r w:rsidR="00B8343C" w:rsidRPr="003B12AF">
        <w:rPr>
          <w:rFonts w:eastAsia="Times New Roman"/>
          <w:sz w:val="28"/>
          <w:szCs w:val="28"/>
          <w:lang w:val="uk-UA"/>
        </w:rPr>
        <w:t xml:space="preserve"> встановлюють під кутом 45 градусів і обертанням лімба поєднують заданий відлік з</w:t>
      </w:r>
      <w:r w:rsidRPr="003B12AF">
        <w:rPr>
          <w:rFonts w:eastAsia="Times New Roman"/>
          <w:sz w:val="28"/>
          <w:szCs w:val="28"/>
          <w:lang w:val="uk-UA"/>
        </w:rPr>
        <w:t xml:space="preserve"> покажчиком біля прорізу кришки;</w:t>
      </w:r>
    </w:p>
    <w:p w:rsidR="001530B3" w:rsidRPr="003B12AF" w:rsidRDefault="001530B3" w:rsidP="006152DC">
      <w:pPr>
        <w:ind w:firstLine="709"/>
        <w:jc w:val="both"/>
        <w:rPr>
          <w:rFonts w:eastAsia="Times New Roman"/>
          <w:sz w:val="28"/>
          <w:szCs w:val="28"/>
          <w:lang w:val="uk-UA"/>
        </w:rPr>
      </w:pPr>
      <w:r w:rsidRPr="003B12AF">
        <w:rPr>
          <w:rFonts w:eastAsia="Times New Roman"/>
          <w:sz w:val="28"/>
          <w:szCs w:val="28"/>
          <w:lang w:val="uk-UA"/>
        </w:rPr>
        <w:t>- а</w:t>
      </w:r>
      <w:r w:rsidR="00B8343C" w:rsidRPr="003B12AF">
        <w:rPr>
          <w:rFonts w:eastAsia="Times New Roman"/>
          <w:sz w:val="28"/>
          <w:szCs w:val="28"/>
          <w:lang w:val="uk-UA"/>
        </w:rPr>
        <w:t>ртилерійський компас АК піднімають до рівня очей і, спостерігаючи у дзеркало кришки, повертаються до поєднання нульового штриха лімбу з пі</w:t>
      </w:r>
      <w:r w:rsidRPr="003B12AF">
        <w:rPr>
          <w:rFonts w:eastAsia="Times New Roman"/>
          <w:sz w:val="28"/>
          <w:szCs w:val="28"/>
          <w:lang w:val="uk-UA"/>
        </w:rPr>
        <w:t>внічним кінцем стрілки;</w:t>
      </w:r>
    </w:p>
    <w:p w:rsidR="00B8343C" w:rsidRPr="003B12AF" w:rsidRDefault="001530B3" w:rsidP="006152DC">
      <w:pPr>
        <w:ind w:firstLine="709"/>
        <w:jc w:val="both"/>
        <w:rPr>
          <w:rFonts w:eastAsia="Times New Roman"/>
          <w:sz w:val="28"/>
          <w:szCs w:val="28"/>
          <w:lang w:val="uk-UA"/>
        </w:rPr>
      </w:pPr>
      <w:r w:rsidRPr="003B12AF">
        <w:rPr>
          <w:rFonts w:eastAsia="Times New Roman"/>
          <w:sz w:val="28"/>
          <w:szCs w:val="28"/>
          <w:lang w:val="uk-UA"/>
        </w:rPr>
        <w:t>-</w:t>
      </w:r>
      <w:r w:rsidR="00B8343C" w:rsidRPr="003B12AF">
        <w:rPr>
          <w:rFonts w:eastAsia="Times New Roman"/>
          <w:sz w:val="28"/>
          <w:szCs w:val="28"/>
          <w:lang w:val="uk-UA"/>
        </w:rPr>
        <w:t xml:space="preserve"> </w:t>
      </w:r>
      <w:r w:rsidRPr="003B12AF">
        <w:rPr>
          <w:rFonts w:eastAsia="Times New Roman"/>
          <w:sz w:val="28"/>
          <w:szCs w:val="28"/>
          <w:lang w:val="uk-UA"/>
        </w:rPr>
        <w:t>у</w:t>
      </w:r>
      <w:r w:rsidR="00B8343C" w:rsidRPr="003B12AF">
        <w:rPr>
          <w:rFonts w:eastAsia="Times New Roman"/>
          <w:sz w:val="28"/>
          <w:szCs w:val="28"/>
          <w:lang w:val="uk-UA"/>
        </w:rPr>
        <w:t xml:space="preserve"> цьому положенні компаса через проріз візують і помічають якийсь орієнтир. Напрямок на орієнтир відповідатиме заданому азимуту.</w:t>
      </w:r>
    </w:p>
    <w:p w:rsidR="00BC7509" w:rsidRPr="00E97585" w:rsidRDefault="00BC7509" w:rsidP="006152DC">
      <w:pPr>
        <w:ind w:firstLine="709"/>
        <w:jc w:val="both"/>
        <w:rPr>
          <w:rFonts w:eastAsia="Times New Roman"/>
          <w:sz w:val="28"/>
          <w:szCs w:val="28"/>
          <w:lang w:val="uk-UA"/>
        </w:rPr>
      </w:pPr>
      <w:r w:rsidRPr="00E97585">
        <w:rPr>
          <w:rFonts w:eastAsia="Times New Roman"/>
          <w:i/>
          <w:iCs/>
          <w:sz w:val="28"/>
          <w:szCs w:val="28"/>
          <w:lang w:val="uk-UA"/>
        </w:rPr>
        <w:t xml:space="preserve">Для визначення на місцевості </w:t>
      </w:r>
      <w:r w:rsidR="00612570" w:rsidRPr="00E97585">
        <w:rPr>
          <w:rFonts w:eastAsia="Times New Roman"/>
          <w:i/>
          <w:iCs/>
          <w:sz w:val="28"/>
          <w:szCs w:val="28"/>
          <w:lang w:val="uk-UA"/>
        </w:rPr>
        <w:t xml:space="preserve">напрямку </w:t>
      </w:r>
      <w:r w:rsidRPr="00E97585">
        <w:rPr>
          <w:rFonts w:eastAsia="Times New Roman"/>
          <w:i/>
          <w:iCs/>
          <w:sz w:val="28"/>
          <w:szCs w:val="28"/>
          <w:lang w:val="uk-UA"/>
        </w:rPr>
        <w:t>заданого азимут</w:t>
      </w:r>
      <w:r w:rsidR="001530B3" w:rsidRPr="00E97585">
        <w:rPr>
          <w:rFonts w:eastAsia="Times New Roman"/>
          <w:i/>
          <w:iCs/>
          <w:sz w:val="28"/>
          <w:szCs w:val="28"/>
          <w:lang w:val="uk-UA"/>
        </w:rPr>
        <w:t xml:space="preserve">у компасами Андріанова та Турист-2 </w:t>
      </w:r>
      <w:r w:rsidRPr="00E97585">
        <w:rPr>
          <w:rFonts w:eastAsia="Times New Roman"/>
          <w:i/>
          <w:iCs/>
          <w:sz w:val="28"/>
          <w:szCs w:val="28"/>
          <w:lang w:val="uk-UA"/>
        </w:rPr>
        <w:t>, необхідно</w:t>
      </w:r>
      <w:r w:rsidRPr="00E97585">
        <w:rPr>
          <w:rFonts w:eastAsia="Times New Roman"/>
          <w:sz w:val="28"/>
          <w:szCs w:val="28"/>
          <w:lang w:val="uk-UA"/>
        </w:rPr>
        <w:t xml:space="preserve">: </w:t>
      </w:r>
    </w:p>
    <w:p w:rsidR="00BC7509" w:rsidRPr="003B12AF" w:rsidRDefault="001530B3" w:rsidP="006152DC">
      <w:pPr>
        <w:ind w:firstLine="709"/>
        <w:jc w:val="both"/>
        <w:rPr>
          <w:rFonts w:eastAsia="Times New Roman"/>
          <w:sz w:val="28"/>
          <w:szCs w:val="28"/>
          <w:lang w:val="uk-UA"/>
        </w:rPr>
      </w:pPr>
      <w:r w:rsidRPr="003B12AF">
        <w:rPr>
          <w:rFonts w:eastAsia="Times New Roman"/>
          <w:sz w:val="28"/>
          <w:szCs w:val="28"/>
          <w:lang w:val="uk-UA"/>
        </w:rPr>
        <w:t>– в</w:t>
      </w:r>
      <w:r w:rsidR="00BC7509" w:rsidRPr="003B12AF">
        <w:rPr>
          <w:rFonts w:eastAsia="Times New Roman"/>
          <w:sz w:val="28"/>
          <w:szCs w:val="28"/>
          <w:lang w:val="uk-UA"/>
        </w:rPr>
        <w:t>становити покажчик візирного пристосування компас</w:t>
      </w:r>
      <w:r w:rsidR="00612570" w:rsidRPr="003B12AF">
        <w:rPr>
          <w:rFonts w:eastAsia="Times New Roman"/>
          <w:sz w:val="28"/>
          <w:szCs w:val="28"/>
          <w:lang w:val="uk-UA"/>
        </w:rPr>
        <w:t>у</w:t>
      </w:r>
      <w:r w:rsidR="00BC7509" w:rsidRPr="003B12AF">
        <w:rPr>
          <w:rFonts w:eastAsia="Times New Roman"/>
          <w:sz w:val="28"/>
          <w:szCs w:val="28"/>
          <w:lang w:val="uk-UA"/>
        </w:rPr>
        <w:t xml:space="preserve"> над </w:t>
      </w:r>
      <w:r w:rsidRPr="003B12AF">
        <w:rPr>
          <w:rFonts w:eastAsia="Times New Roman"/>
          <w:sz w:val="28"/>
          <w:szCs w:val="28"/>
          <w:lang w:val="uk-UA"/>
        </w:rPr>
        <w:t>позначкою</w:t>
      </w:r>
      <w:r w:rsidR="00BC7509" w:rsidRPr="003B12AF">
        <w:rPr>
          <w:rFonts w:eastAsia="Times New Roman"/>
          <w:sz w:val="28"/>
          <w:szCs w:val="28"/>
          <w:lang w:val="uk-UA"/>
        </w:rPr>
        <w:t xml:space="preserve"> відповідн</w:t>
      </w:r>
      <w:r w:rsidRPr="003B12AF">
        <w:rPr>
          <w:rFonts w:eastAsia="Times New Roman"/>
          <w:sz w:val="28"/>
          <w:szCs w:val="28"/>
          <w:lang w:val="uk-UA"/>
        </w:rPr>
        <w:t>ої</w:t>
      </w:r>
      <w:r w:rsidR="00BC7509" w:rsidRPr="003B12AF">
        <w:rPr>
          <w:rFonts w:eastAsia="Times New Roman"/>
          <w:sz w:val="28"/>
          <w:szCs w:val="28"/>
          <w:lang w:val="uk-UA"/>
        </w:rPr>
        <w:t xml:space="preserve"> величин</w:t>
      </w:r>
      <w:r w:rsidRPr="003B12AF">
        <w:rPr>
          <w:rFonts w:eastAsia="Times New Roman"/>
          <w:sz w:val="28"/>
          <w:szCs w:val="28"/>
          <w:lang w:val="uk-UA"/>
        </w:rPr>
        <w:t>и</w:t>
      </w:r>
      <w:r w:rsidR="00BC7509" w:rsidRPr="003B12AF">
        <w:rPr>
          <w:rFonts w:eastAsia="Times New Roman"/>
          <w:sz w:val="28"/>
          <w:szCs w:val="28"/>
          <w:lang w:val="uk-UA"/>
        </w:rPr>
        <w:t xml:space="preserve"> заданого азимута; </w:t>
      </w:r>
    </w:p>
    <w:p w:rsidR="00BC7509" w:rsidRPr="003B12AF" w:rsidRDefault="001530B3" w:rsidP="006152DC">
      <w:pPr>
        <w:ind w:firstLine="709"/>
        <w:jc w:val="both"/>
        <w:rPr>
          <w:rFonts w:eastAsia="Times New Roman"/>
          <w:sz w:val="28"/>
          <w:szCs w:val="28"/>
          <w:lang w:val="uk-UA"/>
        </w:rPr>
      </w:pPr>
      <w:r w:rsidRPr="003B12AF">
        <w:rPr>
          <w:rFonts w:eastAsia="Times New Roman"/>
          <w:sz w:val="28"/>
          <w:szCs w:val="28"/>
          <w:lang w:val="uk-UA"/>
        </w:rPr>
        <w:t>– п</w:t>
      </w:r>
      <w:r w:rsidR="00BC7509" w:rsidRPr="003B12AF">
        <w:rPr>
          <w:rFonts w:eastAsia="Times New Roman"/>
          <w:sz w:val="28"/>
          <w:szCs w:val="28"/>
          <w:lang w:val="uk-UA"/>
        </w:rPr>
        <w:t xml:space="preserve">овернути компас так, щоб покажчик візира знаходився попереду; </w:t>
      </w:r>
    </w:p>
    <w:p w:rsidR="00BC7509" w:rsidRPr="003B12AF" w:rsidRDefault="001530B3" w:rsidP="006152DC">
      <w:pPr>
        <w:ind w:firstLine="709"/>
        <w:jc w:val="both"/>
        <w:rPr>
          <w:rFonts w:eastAsia="Times New Roman"/>
          <w:sz w:val="28"/>
          <w:szCs w:val="28"/>
          <w:lang w:val="uk-UA"/>
        </w:rPr>
      </w:pPr>
      <w:r w:rsidRPr="003B12AF">
        <w:rPr>
          <w:rFonts w:eastAsia="Times New Roman"/>
          <w:sz w:val="28"/>
          <w:szCs w:val="28"/>
          <w:lang w:val="uk-UA"/>
        </w:rPr>
        <w:t>– у</w:t>
      </w:r>
      <w:r w:rsidR="00BC7509" w:rsidRPr="003B12AF">
        <w:rPr>
          <w:rFonts w:eastAsia="Times New Roman"/>
          <w:sz w:val="28"/>
          <w:szCs w:val="28"/>
          <w:lang w:val="uk-UA"/>
        </w:rPr>
        <w:t xml:space="preserve">тримуючи компас, повертатися навколо своєї осі, поки нульова точка не збіжиться з північним кінцем стрілки, в результаті чого, напрямок покажчика візира є напрямком </w:t>
      </w:r>
      <w:r w:rsidR="00612570" w:rsidRPr="003B12AF">
        <w:rPr>
          <w:rFonts w:eastAsia="Times New Roman"/>
          <w:sz w:val="28"/>
          <w:szCs w:val="28"/>
          <w:lang w:val="uk-UA"/>
        </w:rPr>
        <w:t>за</w:t>
      </w:r>
      <w:r w:rsidR="00BC7509" w:rsidRPr="003B12AF">
        <w:rPr>
          <w:rFonts w:eastAsia="Times New Roman"/>
          <w:sz w:val="28"/>
          <w:szCs w:val="28"/>
          <w:lang w:val="uk-UA"/>
        </w:rPr>
        <w:t xml:space="preserve"> задан</w:t>
      </w:r>
      <w:r w:rsidR="00612570" w:rsidRPr="003B12AF">
        <w:rPr>
          <w:rFonts w:eastAsia="Times New Roman"/>
          <w:sz w:val="28"/>
          <w:szCs w:val="28"/>
          <w:lang w:val="uk-UA"/>
        </w:rPr>
        <w:t>им</w:t>
      </w:r>
      <w:r w:rsidR="00BC7509" w:rsidRPr="003B12AF">
        <w:rPr>
          <w:rFonts w:eastAsia="Times New Roman"/>
          <w:sz w:val="28"/>
          <w:szCs w:val="28"/>
          <w:lang w:val="uk-UA"/>
        </w:rPr>
        <w:t xml:space="preserve"> азимут</w:t>
      </w:r>
      <w:r w:rsidR="00612570" w:rsidRPr="003B12AF">
        <w:rPr>
          <w:rFonts w:eastAsia="Times New Roman"/>
          <w:sz w:val="28"/>
          <w:szCs w:val="28"/>
          <w:lang w:val="uk-UA"/>
        </w:rPr>
        <w:t>ом</w:t>
      </w:r>
      <w:r w:rsidR="00BC7509" w:rsidRPr="003B12AF">
        <w:rPr>
          <w:rFonts w:eastAsia="Times New Roman"/>
          <w:sz w:val="28"/>
          <w:szCs w:val="28"/>
          <w:lang w:val="uk-UA"/>
        </w:rPr>
        <w:t xml:space="preserve">. </w:t>
      </w:r>
    </w:p>
    <w:p w:rsidR="006152DC" w:rsidRPr="00E97585" w:rsidRDefault="00193820" w:rsidP="006152DC">
      <w:pPr>
        <w:ind w:firstLine="709"/>
        <w:jc w:val="both"/>
        <w:rPr>
          <w:rFonts w:eastAsia="Times New Roman"/>
          <w:sz w:val="28"/>
          <w:szCs w:val="28"/>
          <w:lang w:val="uk-UA"/>
        </w:rPr>
      </w:pPr>
      <w:r w:rsidRPr="00E97585">
        <w:rPr>
          <w:rFonts w:eastAsia="Times New Roman"/>
          <w:sz w:val="28"/>
          <w:szCs w:val="28"/>
          <w:lang w:val="uk-UA"/>
        </w:rPr>
        <w:t xml:space="preserve">В певних бойових умовах виникає необхідність </w:t>
      </w:r>
      <w:r w:rsidRPr="00E97585">
        <w:rPr>
          <w:rFonts w:eastAsia="Times New Roman"/>
          <w:b/>
          <w:sz w:val="28"/>
          <w:szCs w:val="28"/>
          <w:lang w:val="uk-UA"/>
        </w:rPr>
        <w:t>визначення магнітних азимутів на певні об’єкти місцевості.</w:t>
      </w:r>
      <w:r w:rsidRPr="00E97585">
        <w:rPr>
          <w:rFonts w:eastAsia="Times New Roman"/>
          <w:sz w:val="28"/>
          <w:szCs w:val="28"/>
          <w:lang w:val="uk-UA"/>
        </w:rPr>
        <w:t xml:space="preserve"> </w:t>
      </w:r>
    </w:p>
    <w:p w:rsidR="001530B3" w:rsidRPr="00E97585" w:rsidRDefault="00193820" w:rsidP="006152DC">
      <w:pPr>
        <w:ind w:firstLine="709"/>
        <w:jc w:val="both"/>
        <w:rPr>
          <w:rFonts w:eastAsia="Times New Roman"/>
          <w:sz w:val="28"/>
          <w:szCs w:val="28"/>
          <w:lang w:val="uk-UA"/>
        </w:rPr>
      </w:pPr>
      <w:r w:rsidRPr="00E97585">
        <w:rPr>
          <w:rFonts w:eastAsia="Times New Roman"/>
          <w:i/>
          <w:sz w:val="28"/>
          <w:szCs w:val="28"/>
          <w:lang w:val="uk-UA"/>
        </w:rPr>
        <w:t>А</w:t>
      </w:r>
      <w:r w:rsidR="001530B3" w:rsidRPr="00E97585">
        <w:rPr>
          <w:rFonts w:eastAsia="Times New Roman"/>
          <w:i/>
          <w:sz w:val="28"/>
          <w:szCs w:val="28"/>
          <w:lang w:val="uk-UA"/>
        </w:rPr>
        <w:t>ртилерійським компасом АК</w:t>
      </w:r>
      <w:r w:rsidRPr="00E97585">
        <w:rPr>
          <w:rFonts w:eastAsia="Times New Roman"/>
          <w:i/>
          <w:sz w:val="28"/>
          <w:szCs w:val="28"/>
          <w:lang w:val="uk-UA"/>
        </w:rPr>
        <w:t xml:space="preserve"> це відбувається за </w:t>
      </w:r>
      <w:r w:rsidR="006152DC" w:rsidRPr="00E97585">
        <w:rPr>
          <w:rFonts w:eastAsia="Times New Roman"/>
          <w:i/>
          <w:sz w:val="28"/>
          <w:szCs w:val="28"/>
          <w:lang w:val="uk-UA"/>
        </w:rPr>
        <w:t>алгоритмом</w:t>
      </w:r>
      <w:r w:rsidRPr="00E97585">
        <w:rPr>
          <w:rFonts w:eastAsia="Times New Roman"/>
          <w:sz w:val="28"/>
          <w:szCs w:val="28"/>
          <w:lang w:val="uk-UA"/>
        </w:rPr>
        <w:t>:</w:t>
      </w:r>
    </w:p>
    <w:p w:rsidR="00193820" w:rsidRPr="00E97585" w:rsidRDefault="00193820" w:rsidP="006152DC">
      <w:pPr>
        <w:pStyle w:val="a9"/>
        <w:numPr>
          <w:ilvl w:val="0"/>
          <w:numId w:val="11"/>
        </w:numPr>
        <w:ind w:left="0" w:firstLine="709"/>
        <w:jc w:val="both"/>
        <w:rPr>
          <w:rFonts w:eastAsia="Times New Roman"/>
          <w:sz w:val="28"/>
          <w:szCs w:val="28"/>
          <w:lang w:val="uk-UA"/>
        </w:rPr>
      </w:pPr>
      <w:r w:rsidRPr="00E97585">
        <w:rPr>
          <w:rFonts w:eastAsia="Times New Roman"/>
          <w:sz w:val="28"/>
          <w:szCs w:val="28"/>
          <w:lang w:val="uk-UA"/>
        </w:rPr>
        <w:t>ставимо</w:t>
      </w:r>
      <w:r w:rsidR="001530B3" w:rsidRPr="00E97585">
        <w:rPr>
          <w:rFonts w:eastAsia="Times New Roman"/>
          <w:sz w:val="28"/>
          <w:szCs w:val="28"/>
          <w:lang w:val="uk-UA"/>
        </w:rPr>
        <w:t xml:space="preserve"> кришку компаса приблизно під кутом 45 градусів</w:t>
      </w:r>
      <w:r w:rsidR="00C90A94">
        <w:rPr>
          <w:rFonts w:eastAsia="Times New Roman"/>
          <w:sz w:val="28"/>
          <w:szCs w:val="28"/>
          <w:lang w:val="uk-UA"/>
        </w:rPr>
        <w:t xml:space="preserve">, </w:t>
      </w:r>
      <w:r w:rsidR="001530B3" w:rsidRPr="00E97585">
        <w:rPr>
          <w:rFonts w:eastAsia="Times New Roman"/>
          <w:sz w:val="28"/>
          <w:szCs w:val="28"/>
          <w:lang w:val="uk-UA"/>
        </w:rPr>
        <w:t xml:space="preserve"> візу</w:t>
      </w:r>
      <w:r w:rsidRPr="00E97585">
        <w:rPr>
          <w:rFonts w:eastAsia="Times New Roman"/>
          <w:sz w:val="28"/>
          <w:szCs w:val="28"/>
          <w:lang w:val="uk-UA"/>
        </w:rPr>
        <w:t>ємо на предмет;</w:t>
      </w:r>
      <w:r w:rsidR="001530B3" w:rsidRPr="00E97585">
        <w:rPr>
          <w:rFonts w:eastAsia="Times New Roman"/>
          <w:sz w:val="28"/>
          <w:szCs w:val="28"/>
          <w:lang w:val="uk-UA"/>
        </w:rPr>
        <w:t xml:space="preserve"> </w:t>
      </w:r>
    </w:p>
    <w:p w:rsidR="001530B3" w:rsidRPr="00E97585" w:rsidRDefault="001530B3" w:rsidP="006152DC">
      <w:pPr>
        <w:pStyle w:val="a9"/>
        <w:numPr>
          <w:ilvl w:val="0"/>
          <w:numId w:val="11"/>
        </w:numPr>
        <w:ind w:left="0" w:firstLine="709"/>
        <w:jc w:val="both"/>
        <w:rPr>
          <w:rFonts w:eastAsia="Times New Roman"/>
          <w:sz w:val="28"/>
          <w:szCs w:val="28"/>
          <w:lang w:val="uk-UA"/>
        </w:rPr>
      </w:pPr>
      <w:r w:rsidRPr="00E97585">
        <w:rPr>
          <w:rFonts w:eastAsia="Times New Roman"/>
          <w:sz w:val="28"/>
          <w:szCs w:val="28"/>
          <w:lang w:val="uk-UA"/>
        </w:rPr>
        <w:t>не змінюючи положення компаса, обертанням лімба підвод</w:t>
      </w:r>
      <w:r w:rsidR="00193820" w:rsidRPr="00E97585">
        <w:rPr>
          <w:rFonts w:eastAsia="Times New Roman"/>
          <w:sz w:val="28"/>
          <w:szCs w:val="28"/>
          <w:lang w:val="uk-UA"/>
        </w:rPr>
        <w:t>имо</w:t>
      </w:r>
      <w:r w:rsidRPr="00E97585">
        <w:rPr>
          <w:rFonts w:eastAsia="Times New Roman"/>
          <w:sz w:val="28"/>
          <w:szCs w:val="28"/>
          <w:lang w:val="uk-UA"/>
        </w:rPr>
        <w:t>, спостерігаючи в дзеркало, нульовий штрих лімба до північного кінця магнітної стрілки і зніма</w:t>
      </w:r>
      <w:r w:rsidR="00193820" w:rsidRPr="00E97585">
        <w:rPr>
          <w:rFonts w:eastAsia="Times New Roman"/>
          <w:sz w:val="28"/>
          <w:szCs w:val="28"/>
          <w:lang w:val="uk-UA"/>
        </w:rPr>
        <w:t>ємо</w:t>
      </w:r>
      <w:r w:rsidRPr="00E97585">
        <w:rPr>
          <w:rFonts w:eastAsia="Times New Roman"/>
          <w:sz w:val="28"/>
          <w:szCs w:val="28"/>
          <w:lang w:val="uk-UA"/>
        </w:rPr>
        <w:t xml:space="preserve"> відлік у покажчик</w:t>
      </w:r>
      <w:r w:rsidR="00193820" w:rsidRPr="00E97585">
        <w:rPr>
          <w:rFonts w:eastAsia="Times New Roman"/>
          <w:sz w:val="28"/>
          <w:szCs w:val="28"/>
          <w:lang w:val="uk-UA"/>
        </w:rPr>
        <w:t>у</w:t>
      </w:r>
      <w:r w:rsidRPr="00E97585">
        <w:rPr>
          <w:rFonts w:eastAsia="Times New Roman"/>
          <w:sz w:val="28"/>
          <w:szCs w:val="28"/>
          <w:lang w:val="uk-UA"/>
        </w:rPr>
        <w:t>.</w:t>
      </w:r>
    </w:p>
    <w:p w:rsidR="001530B3" w:rsidRPr="00E97585" w:rsidRDefault="001530B3" w:rsidP="006152DC">
      <w:pPr>
        <w:ind w:firstLine="709"/>
        <w:jc w:val="both"/>
        <w:rPr>
          <w:rFonts w:eastAsia="Times New Roman"/>
          <w:i/>
          <w:sz w:val="28"/>
          <w:szCs w:val="28"/>
          <w:lang w:val="uk-UA"/>
        </w:rPr>
      </w:pPr>
      <w:r w:rsidRPr="00E97585">
        <w:rPr>
          <w:rFonts w:eastAsia="Times New Roman"/>
          <w:i/>
          <w:iCs/>
          <w:sz w:val="28"/>
          <w:szCs w:val="28"/>
          <w:lang w:val="uk-UA"/>
        </w:rPr>
        <w:t>Для визначення азимуту компасами Андріанова та Турист-2, необхідно</w:t>
      </w:r>
      <w:r w:rsidRPr="00E97585">
        <w:rPr>
          <w:rFonts w:eastAsia="Times New Roman"/>
          <w:i/>
          <w:sz w:val="28"/>
          <w:szCs w:val="28"/>
          <w:lang w:val="uk-UA"/>
        </w:rPr>
        <w:t xml:space="preserve">: </w:t>
      </w:r>
    </w:p>
    <w:p w:rsidR="001530B3" w:rsidRPr="00E97585" w:rsidRDefault="001530B3" w:rsidP="006152DC">
      <w:pPr>
        <w:ind w:firstLine="709"/>
        <w:jc w:val="both"/>
        <w:rPr>
          <w:rFonts w:eastAsia="Times New Roman"/>
          <w:sz w:val="28"/>
          <w:szCs w:val="28"/>
          <w:lang w:val="uk-UA"/>
        </w:rPr>
      </w:pPr>
      <w:r w:rsidRPr="00E97585">
        <w:rPr>
          <w:rFonts w:eastAsia="Times New Roman"/>
          <w:sz w:val="28"/>
          <w:szCs w:val="28"/>
          <w:lang w:val="uk-UA"/>
        </w:rPr>
        <w:t xml:space="preserve">– повернутися обличчям до об'єкта, на який необхідно визначити азимут; </w:t>
      </w:r>
    </w:p>
    <w:p w:rsidR="001530B3" w:rsidRPr="00E97585" w:rsidRDefault="001530B3" w:rsidP="006152DC">
      <w:pPr>
        <w:ind w:firstLine="709"/>
        <w:jc w:val="both"/>
        <w:rPr>
          <w:rFonts w:eastAsia="Times New Roman"/>
          <w:sz w:val="28"/>
          <w:szCs w:val="28"/>
          <w:lang w:val="uk-UA"/>
        </w:rPr>
      </w:pPr>
      <w:r w:rsidRPr="00E97585">
        <w:rPr>
          <w:rFonts w:eastAsia="Times New Roman"/>
          <w:sz w:val="28"/>
          <w:szCs w:val="28"/>
          <w:lang w:val="uk-UA"/>
        </w:rPr>
        <w:t>– орієнту</w:t>
      </w:r>
      <w:r w:rsidR="00193820" w:rsidRPr="00E97585">
        <w:rPr>
          <w:rFonts w:eastAsia="Times New Roman"/>
          <w:sz w:val="28"/>
          <w:szCs w:val="28"/>
          <w:lang w:val="uk-UA"/>
        </w:rPr>
        <w:t>ємо</w:t>
      </w:r>
      <w:r w:rsidRPr="00E97585">
        <w:rPr>
          <w:rFonts w:eastAsia="Times New Roman"/>
          <w:sz w:val="28"/>
          <w:szCs w:val="28"/>
          <w:lang w:val="uk-UA"/>
        </w:rPr>
        <w:t xml:space="preserve"> компас (поєдн</w:t>
      </w:r>
      <w:r w:rsidR="00193820" w:rsidRPr="00E97585">
        <w:rPr>
          <w:rFonts w:eastAsia="Times New Roman"/>
          <w:sz w:val="28"/>
          <w:szCs w:val="28"/>
          <w:lang w:val="uk-UA"/>
        </w:rPr>
        <w:t>уємо</w:t>
      </w:r>
      <w:r w:rsidRPr="00E97585">
        <w:rPr>
          <w:rFonts w:eastAsia="Times New Roman"/>
          <w:sz w:val="28"/>
          <w:szCs w:val="28"/>
          <w:lang w:val="uk-UA"/>
        </w:rPr>
        <w:t xml:space="preserve"> нульову поділку (або позначку «Північ") з затемненим кінцем стрілки компасу); </w:t>
      </w:r>
    </w:p>
    <w:p w:rsidR="001530B3" w:rsidRPr="00E97585" w:rsidRDefault="001530B3" w:rsidP="006152DC">
      <w:pPr>
        <w:ind w:firstLine="709"/>
        <w:jc w:val="both"/>
        <w:rPr>
          <w:rFonts w:eastAsia="Times New Roman"/>
          <w:sz w:val="28"/>
          <w:szCs w:val="28"/>
          <w:lang w:val="uk-UA"/>
        </w:rPr>
      </w:pPr>
      <w:r w:rsidRPr="00E97585">
        <w:rPr>
          <w:rFonts w:eastAsia="Times New Roman"/>
          <w:sz w:val="28"/>
          <w:szCs w:val="28"/>
          <w:lang w:val="uk-UA"/>
        </w:rPr>
        <w:t>– провернувши кришку компасу, направ</w:t>
      </w:r>
      <w:r w:rsidR="00193820" w:rsidRPr="00E97585">
        <w:rPr>
          <w:rFonts w:eastAsia="Times New Roman"/>
          <w:sz w:val="28"/>
          <w:szCs w:val="28"/>
          <w:lang w:val="uk-UA"/>
        </w:rPr>
        <w:t>ляємо</w:t>
      </w:r>
      <w:r w:rsidRPr="00E97585">
        <w:rPr>
          <w:rFonts w:eastAsia="Times New Roman"/>
          <w:sz w:val="28"/>
          <w:szCs w:val="28"/>
          <w:lang w:val="uk-UA"/>
        </w:rPr>
        <w:t xml:space="preserve"> на об'єкт візирне пристосування; </w:t>
      </w:r>
    </w:p>
    <w:p w:rsidR="001530B3" w:rsidRPr="00E97585" w:rsidRDefault="00193820" w:rsidP="006152DC">
      <w:pPr>
        <w:ind w:firstLine="709"/>
        <w:jc w:val="both"/>
        <w:rPr>
          <w:rFonts w:eastAsia="Times New Roman"/>
          <w:sz w:val="28"/>
          <w:szCs w:val="28"/>
          <w:lang w:val="uk-UA"/>
        </w:rPr>
      </w:pPr>
      <w:r w:rsidRPr="00E97585">
        <w:rPr>
          <w:rFonts w:eastAsia="Times New Roman"/>
          <w:sz w:val="28"/>
          <w:szCs w:val="28"/>
          <w:lang w:val="uk-UA"/>
        </w:rPr>
        <w:t>– п</w:t>
      </w:r>
      <w:r w:rsidR="001530B3" w:rsidRPr="00E97585">
        <w:rPr>
          <w:rFonts w:eastAsia="Times New Roman"/>
          <w:sz w:val="28"/>
          <w:szCs w:val="28"/>
          <w:lang w:val="uk-UA"/>
        </w:rPr>
        <w:t xml:space="preserve">роти покажчика візирного пристосування, спрямованого на об'єкт, </w:t>
      </w:r>
      <w:r w:rsidRPr="00E97585">
        <w:rPr>
          <w:rFonts w:eastAsia="Times New Roman"/>
          <w:sz w:val="28"/>
          <w:szCs w:val="28"/>
          <w:lang w:val="uk-UA"/>
        </w:rPr>
        <w:t>с</w:t>
      </w:r>
      <w:r w:rsidR="001530B3" w:rsidRPr="00E97585">
        <w:rPr>
          <w:rFonts w:eastAsia="Times New Roman"/>
          <w:sz w:val="28"/>
          <w:szCs w:val="28"/>
          <w:lang w:val="uk-UA"/>
        </w:rPr>
        <w:t>чит</w:t>
      </w:r>
      <w:r w:rsidRPr="00E97585">
        <w:rPr>
          <w:rFonts w:eastAsia="Times New Roman"/>
          <w:sz w:val="28"/>
          <w:szCs w:val="28"/>
          <w:lang w:val="uk-UA"/>
        </w:rPr>
        <w:t>уємо</w:t>
      </w:r>
      <w:r w:rsidR="001530B3" w:rsidRPr="00E97585">
        <w:rPr>
          <w:rFonts w:eastAsia="Times New Roman"/>
          <w:sz w:val="28"/>
          <w:szCs w:val="28"/>
          <w:lang w:val="uk-UA"/>
        </w:rPr>
        <w:t xml:space="preserve"> величину азимута. </w:t>
      </w:r>
    </w:p>
    <w:p w:rsidR="00BC7509" w:rsidRPr="00E97585" w:rsidRDefault="00193820" w:rsidP="006152DC">
      <w:pPr>
        <w:ind w:firstLine="709"/>
        <w:jc w:val="both"/>
        <w:rPr>
          <w:rFonts w:eastAsia="Times New Roman"/>
          <w:sz w:val="28"/>
          <w:szCs w:val="28"/>
          <w:lang w:val="uk-UA"/>
        </w:rPr>
      </w:pPr>
      <w:r w:rsidRPr="00E97585">
        <w:rPr>
          <w:rFonts w:eastAsia="Times New Roman"/>
          <w:sz w:val="28"/>
          <w:szCs w:val="28"/>
          <w:lang w:val="uk-UA"/>
        </w:rPr>
        <w:t>Треба відзначити, що при роботі з компасами Адріанова чи Турист-2, п</w:t>
      </w:r>
      <w:r w:rsidR="00BC7509" w:rsidRPr="00E97585">
        <w:rPr>
          <w:rFonts w:eastAsia="Times New Roman"/>
          <w:sz w:val="28"/>
          <w:szCs w:val="28"/>
          <w:lang w:val="uk-UA"/>
        </w:rPr>
        <w:t>оєднання візирної лінії з напрям</w:t>
      </w:r>
      <w:r w:rsidR="00612570" w:rsidRPr="00E97585">
        <w:rPr>
          <w:rFonts w:eastAsia="Times New Roman"/>
          <w:sz w:val="28"/>
          <w:szCs w:val="28"/>
          <w:lang w:val="uk-UA"/>
        </w:rPr>
        <w:t>ком</w:t>
      </w:r>
      <w:r w:rsidR="00C90A94">
        <w:rPr>
          <w:rFonts w:eastAsia="Times New Roman"/>
          <w:sz w:val="28"/>
          <w:szCs w:val="28"/>
          <w:lang w:val="uk-UA"/>
        </w:rPr>
        <w:t xml:space="preserve"> на об'є</w:t>
      </w:r>
      <w:r w:rsidR="00BC7509" w:rsidRPr="00E97585">
        <w:rPr>
          <w:rFonts w:eastAsia="Times New Roman"/>
          <w:sz w:val="28"/>
          <w:szCs w:val="28"/>
          <w:lang w:val="uk-UA"/>
        </w:rPr>
        <w:t xml:space="preserve">кт виконується багаторазовим перекладом погляду з візирної лінії на об'єкт і назад. При цьому, щоб не знижувати точність вимірювання, компас необхідно утримувати на рівні діафрагми. Наприклад, похибка при вимірюванні азимутів за допомогою компаса Андріанова становить всього 2-3 </w:t>
      </w:r>
      <w:r w:rsidR="00BC7509" w:rsidRPr="00E97585">
        <w:rPr>
          <w:rFonts w:eastAsia="Times New Roman"/>
          <w:sz w:val="28"/>
          <w:szCs w:val="28"/>
          <w:vertAlign w:val="superscript"/>
          <w:lang w:val="uk-UA"/>
        </w:rPr>
        <w:t>o</w:t>
      </w:r>
      <w:r w:rsidR="00BC7509" w:rsidRPr="00E97585">
        <w:rPr>
          <w:rFonts w:eastAsia="Times New Roman"/>
          <w:sz w:val="28"/>
          <w:szCs w:val="28"/>
          <w:lang w:val="uk-UA"/>
        </w:rPr>
        <w:t xml:space="preserve">. </w:t>
      </w:r>
    </w:p>
    <w:p w:rsidR="00612570" w:rsidRPr="00E97585" w:rsidRDefault="00A47C4C" w:rsidP="006152DC">
      <w:pPr>
        <w:ind w:firstLine="709"/>
        <w:jc w:val="both"/>
        <w:rPr>
          <w:rFonts w:eastAsia="Times New Roman"/>
          <w:sz w:val="28"/>
          <w:szCs w:val="28"/>
          <w:lang w:val="uk-UA"/>
        </w:rPr>
      </w:pPr>
      <w:r w:rsidRPr="00E97585">
        <w:rPr>
          <w:rFonts w:eastAsia="Times New Roman"/>
          <w:i/>
          <w:iCs/>
          <w:sz w:val="28"/>
          <w:szCs w:val="28"/>
          <w:lang w:val="uk-UA"/>
        </w:rPr>
        <w:lastRenderedPageBreak/>
        <w:t>П</w:t>
      </w:r>
      <w:r w:rsidR="00612570" w:rsidRPr="00E97585">
        <w:rPr>
          <w:rFonts w:eastAsia="Times New Roman"/>
          <w:i/>
          <w:iCs/>
          <w:sz w:val="28"/>
          <w:szCs w:val="28"/>
          <w:lang w:val="uk-UA"/>
        </w:rPr>
        <w:t>орядок руху</w:t>
      </w:r>
      <w:r w:rsidR="007278CD" w:rsidRPr="00E97585">
        <w:rPr>
          <w:rFonts w:eastAsia="Times New Roman"/>
          <w:i/>
          <w:iCs/>
          <w:sz w:val="28"/>
          <w:szCs w:val="28"/>
          <w:lang w:val="uk-UA"/>
        </w:rPr>
        <w:t xml:space="preserve"> пі</w:t>
      </w:r>
      <w:r w:rsidRPr="00E97585">
        <w:rPr>
          <w:rFonts w:eastAsia="Times New Roman"/>
          <w:i/>
          <w:iCs/>
          <w:sz w:val="28"/>
          <w:szCs w:val="28"/>
          <w:lang w:val="uk-UA"/>
        </w:rPr>
        <w:t>дрозд</w:t>
      </w:r>
      <w:r w:rsidR="007278CD" w:rsidRPr="00E97585">
        <w:rPr>
          <w:rFonts w:eastAsia="Times New Roman"/>
          <w:i/>
          <w:iCs/>
          <w:sz w:val="28"/>
          <w:szCs w:val="28"/>
          <w:lang w:val="uk-UA"/>
        </w:rPr>
        <w:t>і</w:t>
      </w:r>
      <w:r w:rsidRPr="00E97585">
        <w:rPr>
          <w:rFonts w:eastAsia="Times New Roman"/>
          <w:i/>
          <w:iCs/>
          <w:sz w:val="28"/>
          <w:szCs w:val="28"/>
          <w:lang w:val="uk-UA"/>
        </w:rPr>
        <w:t xml:space="preserve">лу </w:t>
      </w:r>
      <w:r w:rsidR="00E97585" w:rsidRPr="00E97585">
        <w:rPr>
          <w:rFonts w:eastAsia="Times New Roman"/>
          <w:i/>
          <w:iCs/>
          <w:sz w:val="28"/>
          <w:szCs w:val="28"/>
          <w:lang w:val="uk-UA"/>
        </w:rPr>
        <w:t>за азимутами</w:t>
      </w:r>
      <w:r w:rsidR="00612570" w:rsidRPr="00E97585">
        <w:rPr>
          <w:rFonts w:eastAsia="Times New Roman"/>
          <w:sz w:val="28"/>
          <w:szCs w:val="28"/>
          <w:lang w:val="uk-UA"/>
        </w:rPr>
        <w:t xml:space="preserve"> </w:t>
      </w:r>
    </w:p>
    <w:p w:rsidR="00612570" w:rsidRPr="003B12AF" w:rsidRDefault="00612570" w:rsidP="006152DC">
      <w:pPr>
        <w:ind w:firstLine="709"/>
        <w:jc w:val="both"/>
        <w:rPr>
          <w:rFonts w:eastAsia="Times New Roman"/>
          <w:sz w:val="28"/>
          <w:szCs w:val="28"/>
          <w:lang w:val="uk-UA"/>
        </w:rPr>
      </w:pPr>
      <w:r w:rsidRPr="003B12AF">
        <w:rPr>
          <w:rFonts w:eastAsia="Times New Roman"/>
          <w:sz w:val="28"/>
          <w:szCs w:val="28"/>
          <w:lang w:val="uk-UA"/>
        </w:rPr>
        <w:t xml:space="preserve">При організації руху груп (підрозділів та ін.) </w:t>
      </w:r>
      <w:r w:rsidR="00193820" w:rsidRPr="003B12AF">
        <w:rPr>
          <w:rFonts w:eastAsia="Times New Roman"/>
          <w:sz w:val="28"/>
          <w:szCs w:val="28"/>
          <w:lang w:val="uk-UA"/>
        </w:rPr>
        <w:t>за</w:t>
      </w:r>
      <w:r w:rsidRPr="003B12AF">
        <w:rPr>
          <w:rFonts w:eastAsia="Times New Roman"/>
          <w:sz w:val="28"/>
          <w:szCs w:val="28"/>
          <w:lang w:val="uk-UA"/>
        </w:rPr>
        <w:t xml:space="preserve"> азимут</w:t>
      </w:r>
      <w:r w:rsidR="00193820" w:rsidRPr="003B12AF">
        <w:rPr>
          <w:rFonts w:eastAsia="Times New Roman"/>
          <w:sz w:val="28"/>
          <w:szCs w:val="28"/>
          <w:lang w:val="uk-UA"/>
        </w:rPr>
        <w:t>ами</w:t>
      </w:r>
      <w:r w:rsidRPr="003B12AF">
        <w:rPr>
          <w:rFonts w:eastAsia="Times New Roman"/>
          <w:sz w:val="28"/>
          <w:szCs w:val="28"/>
          <w:lang w:val="uk-UA"/>
        </w:rPr>
        <w:t xml:space="preserve"> призначається відповідальний, який визначає по компасу напрямок руху і відповідає за його утримання під час руху по маршруту. Таким чином, рух по азимутах відбувається шляхом послідовного переходу від одного орієнтиру до іншого. </w:t>
      </w:r>
    </w:p>
    <w:p w:rsidR="009D4831" w:rsidRPr="00E97585" w:rsidRDefault="009D4831" w:rsidP="006152DC">
      <w:pPr>
        <w:ind w:firstLine="709"/>
        <w:jc w:val="both"/>
        <w:rPr>
          <w:rFonts w:eastAsia="Times New Roman"/>
          <w:sz w:val="28"/>
          <w:szCs w:val="28"/>
          <w:lang w:val="uk-UA"/>
        </w:rPr>
      </w:pPr>
      <w:r w:rsidRPr="00E97585">
        <w:rPr>
          <w:rFonts w:eastAsia="Times New Roman"/>
          <w:i/>
          <w:iCs/>
          <w:sz w:val="28"/>
          <w:szCs w:val="28"/>
          <w:lang w:val="uk-UA"/>
        </w:rPr>
        <w:t>Для руху підрозділу по заданому азимуту необхідно</w:t>
      </w:r>
      <w:r w:rsidRPr="00E97585">
        <w:rPr>
          <w:rFonts w:eastAsia="Times New Roman"/>
          <w:sz w:val="28"/>
          <w:szCs w:val="28"/>
          <w:lang w:val="uk-UA"/>
        </w:rPr>
        <w:t xml:space="preserve">: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уважно вивчити на карті місцевість між початковим і кінцевим пунктами руху і намітити маршрут, з легко розпізнаваними орієнтирами, які будуть слугувати точками зміни напрямку руху (поворотними точками);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накреслити маршрут на карті і визначити азимути усіх відрізків маршруту;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визначити на карті довжину кожного відрізку маршруту; </w:t>
      </w:r>
      <w:r w:rsidR="00A47C4C" w:rsidRPr="003B12AF">
        <w:rPr>
          <w:rFonts w:eastAsia="Times New Roman"/>
          <w:sz w:val="28"/>
          <w:szCs w:val="28"/>
          <w:lang w:val="uk-UA"/>
        </w:rPr>
        <w:t xml:space="preserve">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всі дані записати в польову книжку у вигляді таблиці або схематичного креслення. </w:t>
      </w:r>
    </w:p>
    <w:p w:rsidR="009D4831" w:rsidRPr="003B12AF" w:rsidRDefault="009D4831" w:rsidP="006152DC">
      <w:pPr>
        <w:ind w:firstLine="709"/>
        <w:jc w:val="both"/>
        <w:rPr>
          <w:rFonts w:eastAsia="Times New Roman"/>
          <w:b/>
          <w:sz w:val="28"/>
          <w:szCs w:val="28"/>
          <w:lang w:val="uk-UA"/>
        </w:rPr>
      </w:pPr>
      <w:r w:rsidRPr="003B12AF">
        <w:rPr>
          <w:rFonts w:eastAsia="Times New Roman"/>
          <w:b/>
          <w:i/>
          <w:iCs/>
          <w:sz w:val="28"/>
          <w:szCs w:val="28"/>
          <w:lang w:val="uk-UA"/>
        </w:rPr>
        <w:t>Перед початком руху підрозділу по маршруту, необхідно:</w:t>
      </w:r>
      <w:r w:rsidRPr="003B12AF">
        <w:rPr>
          <w:rFonts w:eastAsia="Times New Roman"/>
          <w:b/>
          <w:sz w:val="28"/>
          <w:szCs w:val="28"/>
          <w:lang w:val="uk-UA"/>
        </w:rPr>
        <w:t xml:space="preserve">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зорієнтуватися за компасом;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встановити покажчик рухомого кільця компаса проти відліку, рівного величині азимуту першого відрізку маршруту;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зорієнтувати покажчик візиря компаса по заданому азимуту;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в напрямку руху вибрати орієнтир і рухатися в його напрямку;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підійшовши до заданого орієнтиру, необхідно перевірити орієнтування компасу і продовжити рух до першої точки зміни напрямку (точка повороту); </w:t>
      </w:r>
    </w:p>
    <w:p w:rsidR="009D4831" w:rsidRPr="003B12AF" w:rsidRDefault="009D4831" w:rsidP="006152DC">
      <w:pPr>
        <w:ind w:firstLine="709"/>
        <w:jc w:val="both"/>
        <w:rPr>
          <w:rFonts w:eastAsia="Times New Roman"/>
          <w:sz w:val="28"/>
          <w:szCs w:val="28"/>
          <w:lang w:val="uk-UA"/>
        </w:rPr>
      </w:pPr>
      <w:r w:rsidRPr="003B12AF">
        <w:rPr>
          <w:rFonts w:eastAsia="Times New Roman"/>
          <w:sz w:val="28"/>
          <w:szCs w:val="28"/>
          <w:lang w:val="uk-UA"/>
        </w:rPr>
        <w:t xml:space="preserve">– у першій поворотній точці необхідно встановити по компасу азимут на наступну поворотну точку і продовжити рух. </w:t>
      </w:r>
    </w:p>
    <w:p w:rsidR="00612570" w:rsidRPr="003B12AF" w:rsidRDefault="00612570" w:rsidP="006152DC">
      <w:pPr>
        <w:ind w:firstLine="709"/>
        <w:jc w:val="both"/>
        <w:rPr>
          <w:rFonts w:eastAsia="Times New Roman"/>
          <w:sz w:val="28"/>
          <w:szCs w:val="28"/>
          <w:lang w:val="uk-UA"/>
        </w:rPr>
      </w:pPr>
      <w:r w:rsidRPr="003B12AF">
        <w:rPr>
          <w:rFonts w:eastAsia="Times New Roman"/>
          <w:sz w:val="28"/>
          <w:szCs w:val="28"/>
          <w:lang w:val="uk-UA"/>
        </w:rPr>
        <w:t xml:space="preserve">Однак, необхідно враховувати, що точність виходу до точок повороту маршруту при русі по азимутах залежить від рельєфу місцевості, погодних умов і умов видимості, помилок у визначенні напрямків, по компасу і вимірів відстаней, а також від рівня психологічної та фізичної втоми бійця. За середніми показниками, відхилення від точки повороту, до якої треба було вийти, не перевищує 10% від пройденої відстані. Тому, якщо задану відстань пройдено, а намічений орієнтир не спостерігається, його необхідно шукати в радіусі 1/10 відстані, пройденої від попередньої точки повороту. В окремих випадках, пройдені відстані можуть вимірюватися по часу і швидкості руху. </w:t>
      </w:r>
    </w:p>
    <w:p w:rsidR="00612570" w:rsidRPr="003B12AF" w:rsidRDefault="00612570" w:rsidP="006152DC">
      <w:pPr>
        <w:ind w:firstLine="709"/>
        <w:jc w:val="both"/>
        <w:rPr>
          <w:rFonts w:eastAsia="Times New Roman"/>
          <w:i/>
          <w:iCs/>
          <w:sz w:val="28"/>
          <w:szCs w:val="28"/>
          <w:lang w:val="uk-UA"/>
        </w:rPr>
      </w:pPr>
    </w:p>
    <w:p w:rsidR="00BC7509" w:rsidRPr="003B12AF" w:rsidRDefault="00BC7509" w:rsidP="006152DC">
      <w:pPr>
        <w:ind w:firstLine="709"/>
        <w:jc w:val="both"/>
        <w:rPr>
          <w:rFonts w:eastAsia="Times New Roman"/>
          <w:b/>
          <w:sz w:val="28"/>
          <w:szCs w:val="28"/>
          <w:u w:val="single"/>
          <w:lang w:val="uk-UA" w:eastAsia="uk-UA"/>
        </w:rPr>
      </w:pPr>
    </w:p>
    <w:p w:rsidR="00CB2FA6" w:rsidRPr="003B12AF" w:rsidRDefault="00E97585" w:rsidP="006152DC">
      <w:pPr>
        <w:ind w:firstLine="709"/>
        <w:jc w:val="center"/>
        <w:rPr>
          <w:rFonts w:eastAsia="Times New Roman"/>
          <w:b/>
          <w:sz w:val="28"/>
          <w:szCs w:val="28"/>
          <w:lang w:val="uk-UA" w:eastAsia="uk-UA"/>
        </w:rPr>
      </w:pPr>
      <w:r>
        <w:rPr>
          <w:rFonts w:eastAsia="Times New Roman"/>
          <w:b/>
          <w:sz w:val="28"/>
          <w:szCs w:val="28"/>
          <w:lang w:val="uk-UA" w:eastAsia="uk-UA"/>
        </w:rPr>
        <w:t xml:space="preserve">ІІІ. </w:t>
      </w:r>
      <w:r w:rsidR="00CB2FA6" w:rsidRPr="003B12AF">
        <w:rPr>
          <w:rFonts w:eastAsia="Times New Roman"/>
          <w:b/>
          <w:sz w:val="28"/>
          <w:szCs w:val="28"/>
          <w:lang w:val="uk-UA" w:eastAsia="uk-UA"/>
        </w:rPr>
        <w:t xml:space="preserve">Цілевказівка </w:t>
      </w:r>
      <w:r>
        <w:rPr>
          <w:rFonts w:eastAsia="Times New Roman"/>
          <w:b/>
          <w:sz w:val="28"/>
          <w:szCs w:val="28"/>
          <w:lang w:val="uk-UA" w:eastAsia="uk-UA"/>
        </w:rPr>
        <w:t>визначених об’єктів та передача даних засобами радіозв’язку</w:t>
      </w:r>
    </w:p>
    <w:p w:rsidR="00BC7509" w:rsidRPr="003B12AF" w:rsidRDefault="00BC7509" w:rsidP="006152DC">
      <w:pPr>
        <w:ind w:firstLine="709"/>
        <w:jc w:val="both"/>
        <w:rPr>
          <w:sz w:val="28"/>
          <w:szCs w:val="28"/>
          <w:lang w:val="uk-UA"/>
        </w:rPr>
      </w:pPr>
    </w:p>
    <w:p w:rsidR="00231CCF" w:rsidRPr="003B12AF" w:rsidRDefault="00F23171" w:rsidP="006152DC">
      <w:pPr>
        <w:ind w:firstLine="709"/>
        <w:jc w:val="both"/>
        <w:rPr>
          <w:sz w:val="28"/>
          <w:szCs w:val="28"/>
          <w:lang w:val="uk-UA"/>
        </w:rPr>
      </w:pPr>
      <w:r w:rsidRPr="003B12AF">
        <w:rPr>
          <w:sz w:val="28"/>
          <w:szCs w:val="28"/>
          <w:lang w:val="uk-UA"/>
        </w:rPr>
        <w:t xml:space="preserve">Однією з найважливіших умов сучасного бою є своєчасне та точне управління вогнем у бою, основою якого є вміла цілевказівка. Щоб швидко і точно вказати ціль іншій особі необхідні тверді навички та знання певних прийомів цілевказівки. Ще більші навички вимагаються від командира при </w:t>
      </w:r>
      <w:r w:rsidR="00513BA6" w:rsidRPr="003B12AF">
        <w:rPr>
          <w:sz w:val="28"/>
          <w:szCs w:val="28"/>
          <w:lang w:val="uk-UA"/>
        </w:rPr>
        <w:t>визначенні</w:t>
      </w:r>
      <w:r w:rsidRPr="003B12AF">
        <w:rPr>
          <w:sz w:val="28"/>
          <w:szCs w:val="28"/>
          <w:lang w:val="uk-UA"/>
        </w:rPr>
        <w:t xml:space="preserve"> цілі особі, яка перебуває на значній відстані від особи що надає цілевказівку.</w:t>
      </w:r>
    </w:p>
    <w:p w:rsidR="00F23171" w:rsidRPr="003B12AF" w:rsidRDefault="00F23171" w:rsidP="006152DC">
      <w:pPr>
        <w:ind w:firstLine="709"/>
        <w:jc w:val="both"/>
        <w:rPr>
          <w:sz w:val="28"/>
          <w:szCs w:val="28"/>
          <w:lang w:val="uk-UA"/>
        </w:rPr>
      </w:pPr>
      <w:r w:rsidRPr="00E97585">
        <w:rPr>
          <w:b/>
          <w:i/>
          <w:sz w:val="28"/>
          <w:szCs w:val="28"/>
          <w:lang w:val="uk-UA"/>
        </w:rPr>
        <w:lastRenderedPageBreak/>
        <w:t>Наведення</w:t>
      </w:r>
      <w:r w:rsidRPr="003B12AF">
        <w:rPr>
          <w:sz w:val="28"/>
          <w:szCs w:val="28"/>
          <w:lang w:val="uk-UA"/>
        </w:rPr>
        <w:t xml:space="preserve"> </w:t>
      </w:r>
      <w:r w:rsidRPr="003B12AF">
        <w:rPr>
          <w:rFonts w:eastAsia="Times New Roman"/>
          <w:sz w:val="28"/>
          <w:szCs w:val="28"/>
          <w:lang w:val="uk-UA"/>
        </w:rPr>
        <w:t>–</w:t>
      </w:r>
      <w:r w:rsidRPr="003B12AF">
        <w:rPr>
          <w:sz w:val="28"/>
          <w:szCs w:val="28"/>
          <w:lang w:val="uk-UA"/>
        </w:rPr>
        <w:t xml:space="preserve"> метод управління при якому силам (підводним човнам, авіації) або ракетам задаються параметри руху, що виводять їх до об'єктів противника які намічені для поразки.</w:t>
      </w:r>
    </w:p>
    <w:p w:rsidR="00EA2E00" w:rsidRPr="003B12AF" w:rsidRDefault="00F23171" w:rsidP="006152DC">
      <w:pPr>
        <w:ind w:firstLine="709"/>
        <w:jc w:val="both"/>
        <w:rPr>
          <w:sz w:val="28"/>
          <w:szCs w:val="28"/>
          <w:lang w:val="uk-UA"/>
        </w:rPr>
      </w:pPr>
      <w:r w:rsidRPr="00E97585">
        <w:rPr>
          <w:b/>
          <w:i/>
          <w:sz w:val="28"/>
          <w:szCs w:val="28"/>
          <w:lang w:val="uk-UA"/>
        </w:rPr>
        <w:t>Цілевказівка</w:t>
      </w:r>
      <w:r w:rsidRPr="003B12AF">
        <w:rPr>
          <w:sz w:val="28"/>
          <w:szCs w:val="28"/>
          <w:lang w:val="uk-UA"/>
        </w:rPr>
        <w:t xml:space="preserve"> </w:t>
      </w:r>
      <w:r w:rsidRPr="003B12AF">
        <w:rPr>
          <w:rFonts w:eastAsia="Times New Roman"/>
          <w:sz w:val="28"/>
          <w:szCs w:val="28"/>
          <w:lang w:val="uk-UA"/>
        </w:rPr>
        <w:t>–</w:t>
      </w:r>
      <w:r w:rsidRPr="003B12AF">
        <w:rPr>
          <w:sz w:val="28"/>
          <w:szCs w:val="28"/>
          <w:lang w:val="uk-UA"/>
        </w:rPr>
        <w:t xml:space="preserve"> повідомлення даних про місце розташування та дії </w:t>
      </w:r>
      <w:r w:rsidR="009D4831" w:rsidRPr="003B12AF">
        <w:rPr>
          <w:sz w:val="28"/>
          <w:szCs w:val="28"/>
          <w:lang w:val="uk-UA"/>
        </w:rPr>
        <w:t>цілі, яка з</w:t>
      </w:r>
      <w:r w:rsidRPr="003B12AF">
        <w:rPr>
          <w:sz w:val="28"/>
          <w:szCs w:val="28"/>
          <w:lang w:val="uk-UA"/>
        </w:rPr>
        <w:t xml:space="preserve">дійснюється командирами, штабами, органами розвідки та спостереження, екіпажами кораблів та літальних апаратів. Дані передаються </w:t>
      </w:r>
      <w:r w:rsidR="00CA18B6" w:rsidRPr="003B12AF">
        <w:rPr>
          <w:sz w:val="28"/>
          <w:szCs w:val="28"/>
          <w:lang w:val="uk-UA"/>
        </w:rPr>
        <w:t xml:space="preserve">на </w:t>
      </w:r>
      <w:r w:rsidRPr="003B12AF">
        <w:rPr>
          <w:sz w:val="28"/>
          <w:szCs w:val="28"/>
          <w:lang w:val="uk-UA"/>
        </w:rPr>
        <w:t>пункти управління, на вогневі комплекси (підрозділи)</w:t>
      </w:r>
      <w:r w:rsidR="00CA18B6" w:rsidRPr="003B12AF">
        <w:rPr>
          <w:sz w:val="28"/>
          <w:szCs w:val="28"/>
          <w:lang w:val="uk-UA"/>
        </w:rPr>
        <w:t xml:space="preserve"> тощо.</w:t>
      </w:r>
    </w:p>
    <w:p w:rsidR="00CA18B6" w:rsidRPr="003B12AF" w:rsidRDefault="00CA18B6" w:rsidP="006152DC">
      <w:pPr>
        <w:ind w:firstLine="709"/>
        <w:jc w:val="both"/>
        <w:rPr>
          <w:sz w:val="28"/>
          <w:szCs w:val="28"/>
          <w:lang w:val="uk-UA"/>
        </w:rPr>
      </w:pPr>
      <w:r w:rsidRPr="003B12AF">
        <w:rPr>
          <w:rFonts w:eastAsia="Times New Roman"/>
          <w:sz w:val="28"/>
          <w:szCs w:val="28"/>
          <w:lang w:val="uk-UA"/>
        </w:rPr>
        <w:t xml:space="preserve">Цілевказівка виконується з метою наведення авіації або артилерії на квадрат знаходження противника або техніки, крім того використовується для проведення рятівних робіт: скидання медикаментів, евакуації постраждалих та інше. Уміння швидко і правильно вказувати орієнтири, об'єкти і завдання, що виконуються при цілевказівці, має важливе значення. </w:t>
      </w:r>
    </w:p>
    <w:p w:rsidR="00EA2E00" w:rsidRPr="003B12AF" w:rsidRDefault="00EA2E00" w:rsidP="006152DC">
      <w:pPr>
        <w:ind w:firstLine="709"/>
        <w:jc w:val="both"/>
        <w:rPr>
          <w:sz w:val="28"/>
          <w:szCs w:val="28"/>
          <w:lang w:val="uk-UA"/>
        </w:rPr>
      </w:pPr>
      <w:bookmarkStart w:id="1" w:name="page218"/>
      <w:bookmarkEnd w:id="1"/>
      <w:r w:rsidRPr="003B12AF">
        <w:rPr>
          <w:rFonts w:eastAsia="Times New Roman"/>
          <w:sz w:val="28"/>
          <w:szCs w:val="28"/>
          <w:lang w:val="uk-UA"/>
        </w:rPr>
        <w:t>Основні вимоги як</w:t>
      </w:r>
      <w:r w:rsidR="00CA18B6" w:rsidRPr="003B12AF">
        <w:rPr>
          <w:rFonts w:eastAsia="Times New Roman"/>
          <w:sz w:val="28"/>
          <w:szCs w:val="28"/>
          <w:lang w:val="uk-UA"/>
        </w:rPr>
        <w:t>і необхідно виконувати при ціле</w:t>
      </w:r>
      <w:r w:rsidRPr="003B12AF">
        <w:rPr>
          <w:rFonts w:eastAsia="Times New Roman"/>
          <w:sz w:val="28"/>
          <w:szCs w:val="28"/>
          <w:lang w:val="uk-UA"/>
        </w:rPr>
        <w:t>вказуванні:</w:t>
      </w:r>
    </w:p>
    <w:p w:rsidR="00EA2E00" w:rsidRPr="003B12AF" w:rsidRDefault="00EA2E00" w:rsidP="006152DC">
      <w:pPr>
        <w:ind w:firstLine="709"/>
        <w:jc w:val="both"/>
        <w:rPr>
          <w:sz w:val="28"/>
          <w:szCs w:val="28"/>
          <w:lang w:val="uk-UA"/>
        </w:rPr>
      </w:pPr>
      <w:r w:rsidRPr="003B12AF">
        <w:rPr>
          <w:rFonts w:eastAsia="Times New Roman"/>
          <w:sz w:val="28"/>
          <w:szCs w:val="28"/>
          <w:lang w:val="uk-UA"/>
        </w:rPr>
        <w:t xml:space="preserve">– квадрат наведення авіації, як і </w:t>
      </w:r>
      <w:r w:rsidR="00CA18B6" w:rsidRPr="003B12AF">
        <w:rPr>
          <w:rFonts w:eastAsia="Times New Roman"/>
          <w:sz w:val="28"/>
          <w:szCs w:val="28"/>
          <w:lang w:val="uk-UA"/>
        </w:rPr>
        <w:t>додаткову</w:t>
      </w:r>
      <w:r w:rsidRPr="003B12AF">
        <w:rPr>
          <w:rFonts w:eastAsia="Times New Roman"/>
          <w:sz w:val="28"/>
          <w:szCs w:val="28"/>
          <w:lang w:val="uk-UA"/>
        </w:rPr>
        <w:t xml:space="preserve"> інформацію (сильний боковий вітер і т.д.) вказувати максимально коротко, швидко, зрозуміло і точно;</w:t>
      </w:r>
    </w:p>
    <w:p w:rsidR="00EA2E00" w:rsidRPr="003B12AF" w:rsidRDefault="00EA2E00" w:rsidP="006152DC">
      <w:pPr>
        <w:ind w:firstLine="709"/>
        <w:jc w:val="both"/>
        <w:rPr>
          <w:sz w:val="28"/>
          <w:szCs w:val="28"/>
          <w:lang w:val="uk-UA"/>
        </w:rPr>
      </w:pPr>
      <w:r w:rsidRPr="003B12AF">
        <w:rPr>
          <w:rFonts w:eastAsia="Times New Roman"/>
          <w:sz w:val="28"/>
          <w:szCs w:val="28"/>
          <w:lang w:val="uk-UA"/>
        </w:rPr>
        <w:t>– квадрат наведення авіації</w:t>
      </w:r>
      <w:r w:rsidR="00231CCF" w:rsidRPr="003B12AF">
        <w:rPr>
          <w:rFonts w:eastAsia="Times New Roman"/>
          <w:sz w:val="28"/>
          <w:szCs w:val="28"/>
          <w:lang w:val="uk-UA"/>
        </w:rPr>
        <w:t>, артилерії та ін</w:t>
      </w:r>
      <w:r w:rsidR="00CA18B6" w:rsidRPr="003B12AF">
        <w:rPr>
          <w:rFonts w:eastAsia="Times New Roman"/>
          <w:sz w:val="28"/>
          <w:szCs w:val="28"/>
          <w:lang w:val="uk-UA"/>
        </w:rPr>
        <w:t>ше</w:t>
      </w:r>
      <w:r w:rsidRPr="003B12AF">
        <w:rPr>
          <w:rFonts w:eastAsia="Times New Roman"/>
          <w:sz w:val="28"/>
          <w:szCs w:val="28"/>
          <w:lang w:val="uk-UA"/>
        </w:rPr>
        <w:t xml:space="preserve"> вказувати, користуючись прийнятими одиницями виміру;</w:t>
      </w:r>
    </w:p>
    <w:p w:rsidR="00EA2E00" w:rsidRPr="003B12AF" w:rsidRDefault="00EA2E00" w:rsidP="006152DC">
      <w:pPr>
        <w:ind w:firstLine="709"/>
        <w:jc w:val="both"/>
        <w:rPr>
          <w:rFonts w:eastAsia="Times New Roman"/>
          <w:sz w:val="28"/>
          <w:szCs w:val="28"/>
          <w:lang w:val="uk-UA"/>
        </w:rPr>
      </w:pPr>
      <w:r w:rsidRPr="003B12AF">
        <w:rPr>
          <w:rFonts w:eastAsia="Times New Roman"/>
          <w:sz w:val="28"/>
          <w:szCs w:val="28"/>
          <w:lang w:val="uk-UA"/>
        </w:rPr>
        <w:t>– розвідник, база і пілот</w:t>
      </w:r>
      <w:r w:rsidR="00231CCF" w:rsidRPr="003B12AF">
        <w:rPr>
          <w:rFonts w:eastAsia="Times New Roman"/>
          <w:sz w:val="28"/>
          <w:szCs w:val="28"/>
          <w:lang w:val="uk-UA"/>
        </w:rPr>
        <w:t xml:space="preserve"> (наводчик, стілець)</w:t>
      </w:r>
      <w:r w:rsidRPr="003B12AF">
        <w:rPr>
          <w:rFonts w:eastAsia="Times New Roman"/>
          <w:sz w:val="28"/>
          <w:szCs w:val="28"/>
          <w:lang w:val="uk-UA"/>
        </w:rPr>
        <w:t xml:space="preserve"> повинні мати загальні орієнтири і єдине кодування місцевості.</w:t>
      </w:r>
    </w:p>
    <w:p w:rsidR="00A45FFE" w:rsidRPr="003B12AF" w:rsidRDefault="00A45FFE" w:rsidP="006152DC">
      <w:pPr>
        <w:ind w:firstLine="709"/>
        <w:jc w:val="both"/>
        <w:rPr>
          <w:i/>
          <w:sz w:val="28"/>
          <w:szCs w:val="28"/>
          <w:lang w:val="uk-UA"/>
        </w:rPr>
      </w:pPr>
      <w:r w:rsidRPr="003B12AF">
        <w:rPr>
          <w:sz w:val="28"/>
          <w:szCs w:val="28"/>
          <w:lang w:val="uk-UA"/>
        </w:rPr>
        <w:t xml:space="preserve">Перед тим як приступити до цілевказівки, необхідно провести топографічне і тактичне орієнтування. Цілевказівка має бути простою, зрозумілою, чіткою і короткою. Тоді вона забезпечить на полі бою повне взаєморозуміння між тим хто дає і тим хто приймає цілевказування, від результату якого залежить своєчасне виконання поставлених бойових завдань. Цілевказівка полягає в швидкому і точному визначенні цілі або місцевого предмету особі, що приймає цілевказування. У бою мало знайти ціль </w:t>
      </w:r>
      <w:r w:rsidRPr="003B12AF">
        <w:rPr>
          <w:rFonts w:eastAsia="Times New Roman"/>
          <w:sz w:val="28"/>
          <w:szCs w:val="28"/>
          <w:lang w:val="uk-UA"/>
        </w:rPr>
        <w:t>–</w:t>
      </w:r>
      <w:r w:rsidRPr="003B12AF">
        <w:rPr>
          <w:sz w:val="28"/>
          <w:szCs w:val="28"/>
          <w:lang w:val="uk-UA"/>
        </w:rPr>
        <w:t xml:space="preserve"> потрібно ще вказати, де вона знаходиться і на якій відстані. </w:t>
      </w:r>
    </w:p>
    <w:p w:rsidR="00176723" w:rsidRPr="003B12AF" w:rsidRDefault="00176723" w:rsidP="006152DC">
      <w:pPr>
        <w:ind w:firstLine="709"/>
        <w:jc w:val="both"/>
        <w:rPr>
          <w:sz w:val="28"/>
          <w:szCs w:val="28"/>
          <w:lang w:val="uk-UA"/>
        </w:rPr>
      </w:pPr>
      <w:r w:rsidRPr="003B12AF">
        <w:rPr>
          <w:rFonts w:eastAsia="Times New Roman"/>
          <w:sz w:val="28"/>
          <w:szCs w:val="28"/>
          <w:lang w:val="uk-UA"/>
        </w:rPr>
        <w:t>Цілевказівка може проводитися на місцевості від орієнтира, по карті або аерознімках, за допомогою приладів наземної навігації.</w:t>
      </w:r>
    </w:p>
    <w:p w:rsidR="00EA2E00" w:rsidRPr="003B12AF" w:rsidRDefault="00EA2E00" w:rsidP="006152DC">
      <w:pPr>
        <w:ind w:firstLine="709"/>
        <w:jc w:val="both"/>
        <w:rPr>
          <w:sz w:val="28"/>
          <w:szCs w:val="28"/>
          <w:lang w:val="uk-UA"/>
        </w:rPr>
      </w:pPr>
      <w:r w:rsidRPr="003B12AF">
        <w:rPr>
          <w:rFonts w:eastAsia="Times New Roman"/>
          <w:sz w:val="28"/>
          <w:szCs w:val="28"/>
          <w:lang w:val="uk-UA"/>
        </w:rPr>
        <w:t>Цілевказівка на місцевості виконується від орієнтиру або по азимуту і дальності до цілі.</w:t>
      </w:r>
    </w:p>
    <w:p w:rsidR="00CA18B6" w:rsidRPr="003B12AF" w:rsidRDefault="00EA2E00" w:rsidP="006152DC">
      <w:pPr>
        <w:ind w:firstLine="709"/>
        <w:jc w:val="both"/>
        <w:rPr>
          <w:sz w:val="28"/>
          <w:szCs w:val="28"/>
          <w:lang w:val="uk-UA"/>
        </w:rPr>
      </w:pPr>
      <w:r w:rsidRPr="003B12AF">
        <w:rPr>
          <w:rFonts w:eastAsia="Times New Roman"/>
          <w:i/>
          <w:sz w:val="28"/>
          <w:szCs w:val="28"/>
          <w:lang w:val="uk-UA"/>
        </w:rPr>
        <w:t>Цілевказівка від орієнтиру</w:t>
      </w:r>
      <w:r w:rsidR="00231CCF" w:rsidRPr="003B12AF">
        <w:rPr>
          <w:rFonts w:eastAsia="Times New Roman"/>
          <w:sz w:val="28"/>
          <w:szCs w:val="28"/>
          <w:lang w:val="uk-UA"/>
        </w:rPr>
        <w:t xml:space="preserve"> –</w:t>
      </w:r>
      <w:r w:rsidRPr="003B12AF">
        <w:rPr>
          <w:rFonts w:eastAsia="Times New Roman"/>
          <w:sz w:val="28"/>
          <w:szCs w:val="28"/>
          <w:lang w:val="uk-UA"/>
        </w:rPr>
        <w:t xml:space="preserve"> найпоширеніший спосіб. Розвідник називає найближчий до мети орієнтир, потім кут між напрямком на орієнтир і напрямком на ціль в тисячних, і дистанцію до цілі від орієнтиру в метрах.</w:t>
      </w:r>
      <w:r w:rsidR="00CA18B6" w:rsidRPr="003B12AF">
        <w:rPr>
          <w:sz w:val="28"/>
          <w:szCs w:val="28"/>
          <w:lang w:val="uk-UA"/>
        </w:rPr>
        <w:t xml:space="preserve"> Наприклад: «Орієнтир другий, вправо сорок, далі двісті, </w:t>
      </w:r>
      <w:r w:rsidR="00957D0D" w:rsidRPr="003B12AF">
        <w:rPr>
          <w:sz w:val="28"/>
          <w:szCs w:val="28"/>
          <w:lang w:val="uk-UA"/>
        </w:rPr>
        <w:t>біля</w:t>
      </w:r>
      <w:r w:rsidR="00CA18B6" w:rsidRPr="003B12AF">
        <w:rPr>
          <w:sz w:val="28"/>
          <w:szCs w:val="28"/>
          <w:lang w:val="uk-UA"/>
        </w:rPr>
        <w:t xml:space="preserve"> окремого куща - кулемет». Малопомітні цілі вказують послідовно </w:t>
      </w:r>
      <w:r w:rsidR="00CA18B6" w:rsidRPr="003B12AF">
        <w:rPr>
          <w:rFonts w:eastAsia="Times New Roman"/>
          <w:sz w:val="28"/>
          <w:szCs w:val="28"/>
          <w:lang w:val="uk-UA"/>
        </w:rPr>
        <w:t>–</w:t>
      </w:r>
      <w:r w:rsidR="00CA18B6" w:rsidRPr="003B12AF">
        <w:rPr>
          <w:sz w:val="28"/>
          <w:szCs w:val="28"/>
          <w:lang w:val="uk-UA"/>
        </w:rPr>
        <w:t xml:space="preserve"> спочатку називають добре помітний предмет, а потім від цього предмету ціль: «Орієнтир третій, вліво двадцять - зламане дерево, далі двісті </w:t>
      </w:r>
      <w:r w:rsidR="00CA18B6" w:rsidRPr="003B12AF">
        <w:rPr>
          <w:rFonts w:eastAsia="Times New Roman"/>
          <w:sz w:val="28"/>
          <w:szCs w:val="28"/>
          <w:lang w:val="uk-UA"/>
        </w:rPr>
        <w:t>–</w:t>
      </w:r>
      <w:r w:rsidR="00CA18B6" w:rsidRPr="003B12AF">
        <w:rPr>
          <w:sz w:val="28"/>
          <w:szCs w:val="28"/>
          <w:lang w:val="uk-UA"/>
        </w:rPr>
        <w:t xml:space="preserve"> окремий кущ, правіше </w:t>
      </w:r>
      <w:r w:rsidR="00CA18B6" w:rsidRPr="003B12AF">
        <w:rPr>
          <w:rFonts w:eastAsia="Times New Roman"/>
          <w:sz w:val="28"/>
          <w:szCs w:val="28"/>
          <w:lang w:val="uk-UA"/>
        </w:rPr>
        <w:t>–</w:t>
      </w:r>
      <w:r w:rsidR="00CA18B6" w:rsidRPr="003B12AF">
        <w:rPr>
          <w:sz w:val="28"/>
          <w:szCs w:val="28"/>
          <w:lang w:val="uk-UA"/>
        </w:rPr>
        <w:t xml:space="preserve"> спостерігач». </w:t>
      </w:r>
    </w:p>
    <w:p w:rsidR="00EA2E00" w:rsidRPr="003B12AF" w:rsidRDefault="00176723" w:rsidP="006152DC">
      <w:pPr>
        <w:ind w:firstLine="709"/>
        <w:jc w:val="both"/>
        <w:rPr>
          <w:sz w:val="28"/>
          <w:szCs w:val="28"/>
          <w:lang w:val="uk-UA"/>
        </w:rPr>
      </w:pPr>
      <w:r w:rsidRPr="003B12AF">
        <w:rPr>
          <w:rFonts w:eastAsia="Times New Roman"/>
          <w:sz w:val="28"/>
          <w:szCs w:val="28"/>
          <w:lang w:val="uk-UA"/>
        </w:rPr>
        <w:t>Також, ціле</w:t>
      </w:r>
      <w:r w:rsidR="00EA2E00" w:rsidRPr="003B12AF">
        <w:rPr>
          <w:rFonts w:eastAsia="Times New Roman"/>
          <w:sz w:val="28"/>
          <w:szCs w:val="28"/>
          <w:lang w:val="uk-UA"/>
        </w:rPr>
        <w:t>вказ</w:t>
      </w:r>
      <w:r w:rsidRPr="003B12AF">
        <w:rPr>
          <w:rFonts w:eastAsia="Times New Roman"/>
          <w:sz w:val="28"/>
          <w:szCs w:val="28"/>
          <w:lang w:val="uk-UA"/>
        </w:rPr>
        <w:t>івку</w:t>
      </w:r>
      <w:r w:rsidR="00EA2E00" w:rsidRPr="003B12AF">
        <w:rPr>
          <w:rFonts w:eastAsia="Times New Roman"/>
          <w:sz w:val="28"/>
          <w:szCs w:val="28"/>
          <w:lang w:val="uk-UA"/>
        </w:rPr>
        <w:t xml:space="preserve"> мож</w:t>
      </w:r>
      <w:r w:rsidR="00CA18B6" w:rsidRPr="003B12AF">
        <w:rPr>
          <w:rFonts w:eastAsia="Times New Roman"/>
          <w:sz w:val="28"/>
          <w:szCs w:val="28"/>
          <w:lang w:val="uk-UA"/>
        </w:rPr>
        <w:t>на</w:t>
      </w:r>
      <w:r w:rsidR="00EA2E00" w:rsidRPr="003B12AF">
        <w:rPr>
          <w:rFonts w:eastAsia="Times New Roman"/>
          <w:sz w:val="28"/>
          <w:szCs w:val="28"/>
          <w:lang w:val="uk-UA"/>
        </w:rPr>
        <w:t xml:space="preserve"> виконувати, користуючись спеціальними приладами, наприклад, радіомаяками. У цьому випадку посадка гелікоптера або скидання медикаментів (рятувальників) виконується по наведенню на радіомаяк.</w:t>
      </w:r>
    </w:p>
    <w:p w:rsidR="00EA2E00" w:rsidRPr="003B12AF" w:rsidRDefault="00957D0D" w:rsidP="006152DC">
      <w:pPr>
        <w:ind w:firstLine="709"/>
        <w:jc w:val="both"/>
        <w:rPr>
          <w:sz w:val="28"/>
          <w:szCs w:val="28"/>
          <w:lang w:val="uk-UA"/>
        </w:rPr>
      </w:pPr>
      <w:r w:rsidRPr="003B12AF">
        <w:rPr>
          <w:i/>
          <w:sz w:val="28"/>
          <w:szCs w:val="28"/>
          <w:lang w:val="uk-UA"/>
        </w:rPr>
        <w:t>Цілевказівка з</w:t>
      </w:r>
      <w:r w:rsidR="00EA2E00" w:rsidRPr="003B12AF">
        <w:rPr>
          <w:i/>
          <w:sz w:val="28"/>
          <w:szCs w:val="28"/>
          <w:lang w:val="uk-UA"/>
        </w:rPr>
        <w:t>а азимут</w:t>
      </w:r>
      <w:r w:rsidRPr="003B12AF">
        <w:rPr>
          <w:i/>
          <w:sz w:val="28"/>
          <w:szCs w:val="28"/>
          <w:lang w:val="uk-UA"/>
        </w:rPr>
        <w:t>ом</w:t>
      </w:r>
      <w:r w:rsidR="00EA2E00" w:rsidRPr="003B12AF">
        <w:rPr>
          <w:i/>
          <w:sz w:val="28"/>
          <w:szCs w:val="28"/>
          <w:lang w:val="uk-UA"/>
        </w:rPr>
        <w:t xml:space="preserve"> і </w:t>
      </w:r>
      <w:r w:rsidR="00176723" w:rsidRPr="003B12AF">
        <w:rPr>
          <w:i/>
          <w:sz w:val="28"/>
          <w:szCs w:val="28"/>
          <w:lang w:val="uk-UA"/>
        </w:rPr>
        <w:t>відстанню</w:t>
      </w:r>
      <w:r w:rsidR="00EA2E00" w:rsidRPr="003B12AF">
        <w:rPr>
          <w:i/>
          <w:sz w:val="28"/>
          <w:szCs w:val="28"/>
          <w:lang w:val="uk-UA"/>
        </w:rPr>
        <w:t xml:space="preserve"> до </w:t>
      </w:r>
      <w:r w:rsidRPr="003B12AF">
        <w:rPr>
          <w:i/>
          <w:sz w:val="28"/>
          <w:szCs w:val="28"/>
          <w:lang w:val="uk-UA"/>
        </w:rPr>
        <w:t>цілі</w:t>
      </w:r>
      <w:r w:rsidR="00EA2E00" w:rsidRPr="003B12AF">
        <w:rPr>
          <w:sz w:val="28"/>
          <w:szCs w:val="28"/>
          <w:lang w:val="uk-UA"/>
        </w:rPr>
        <w:t>. Азимут напрямку на ціль визначають за допомогою компас</w:t>
      </w:r>
      <w:r w:rsidRPr="003B12AF">
        <w:rPr>
          <w:sz w:val="28"/>
          <w:szCs w:val="28"/>
          <w:lang w:val="uk-UA"/>
        </w:rPr>
        <w:t>у</w:t>
      </w:r>
      <w:r w:rsidR="00EA2E00" w:rsidRPr="003B12AF">
        <w:rPr>
          <w:sz w:val="28"/>
          <w:szCs w:val="28"/>
          <w:lang w:val="uk-UA"/>
        </w:rPr>
        <w:t xml:space="preserve"> в градусах, а </w:t>
      </w:r>
      <w:r w:rsidR="00176723" w:rsidRPr="003B12AF">
        <w:rPr>
          <w:sz w:val="28"/>
          <w:szCs w:val="28"/>
          <w:lang w:val="uk-UA"/>
        </w:rPr>
        <w:t>відстань</w:t>
      </w:r>
      <w:r w:rsidR="00231CCF" w:rsidRPr="003B12AF">
        <w:rPr>
          <w:sz w:val="28"/>
          <w:szCs w:val="28"/>
          <w:lang w:val="uk-UA"/>
        </w:rPr>
        <w:t xml:space="preserve"> до неї </w:t>
      </w:r>
      <w:r w:rsidR="00231CCF" w:rsidRPr="003B12AF">
        <w:rPr>
          <w:rFonts w:eastAsia="Times New Roman"/>
          <w:sz w:val="28"/>
          <w:szCs w:val="28"/>
          <w:lang w:val="uk-UA"/>
        </w:rPr>
        <w:t>–</w:t>
      </w:r>
      <w:r w:rsidR="00EA2E00" w:rsidRPr="003B12AF">
        <w:rPr>
          <w:sz w:val="28"/>
          <w:szCs w:val="28"/>
          <w:lang w:val="uk-UA"/>
        </w:rPr>
        <w:t xml:space="preserve"> за допомогою</w:t>
      </w:r>
      <w:r w:rsidR="00231CCF" w:rsidRPr="003B12AF">
        <w:rPr>
          <w:sz w:val="28"/>
          <w:szCs w:val="28"/>
          <w:lang w:val="uk-UA"/>
        </w:rPr>
        <w:t xml:space="preserve"> приладу спостереження або на око</w:t>
      </w:r>
      <w:r w:rsidR="00EA2E00" w:rsidRPr="003B12AF">
        <w:rPr>
          <w:sz w:val="28"/>
          <w:szCs w:val="28"/>
          <w:lang w:val="uk-UA"/>
        </w:rPr>
        <w:t xml:space="preserve"> в метрах. Наприклад: «</w:t>
      </w:r>
      <w:r w:rsidR="00231CCF" w:rsidRPr="003B12AF">
        <w:rPr>
          <w:sz w:val="28"/>
          <w:szCs w:val="28"/>
          <w:lang w:val="uk-UA"/>
        </w:rPr>
        <w:t>Азимут</w:t>
      </w:r>
      <w:r w:rsidR="00EA2E00" w:rsidRPr="003B12AF">
        <w:rPr>
          <w:sz w:val="28"/>
          <w:szCs w:val="28"/>
          <w:lang w:val="uk-UA"/>
        </w:rPr>
        <w:t xml:space="preserve"> три</w:t>
      </w:r>
      <w:r w:rsidR="00231CCF" w:rsidRPr="003B12AF">
        <w:rPr>
          <w:sz w:val="28"/>
          <w:szCs w:val="28"/>
          <w:lang w:val="uk-UA"/>
        </w:rPr>
        <w:t xml:space="preserve">дцять </w:t>
      </w:r>
      <w:r w:rsidR="00231CCF" w:rsidRPr="003B12AF">
        <w:rPr>
          <w:sz w:val="28"/>
          <w:szCs w:val="28"/>
          <w:lang w:val="uk-UA"/>
        </w:rPr>
        <w:lastRenderedPageBreak/>
        <w:t xml:space="preserve">п'ять, дальність шістсот </w:t>
      </w:r>
      <w:r w:rsidR="00231CCF" w:rsidRPr="003B12AF">
        <w:rPr>
          <w:rFonts w:eastAsia="Times New Roman"/>
          <w:sz w:val="28"/>
          <w:szCs w:val="28"/>
          <w:lang w:val="uk-UA"/>
        </w:rPr>
        <w:t>–</w:t>
      </w:r>
      <w:r w:rsidR="00EA2E00" w:rsidRPr="003B12AF">
        <w:rPr>
          <w:sz w:val="28"/>
          <w:szCs w:val="28"/>
          <w:lang w:val="uk-UA"/>
        </w:rPr>
        <w:t xml:space="preserve"> танк в окопі». Цей спосіб найчастіше використовують на місцевості, де мало орієнтирів. </w:t>
      </w:r>
    </w:p>
    <w:p w:rsidR="00176723" w:rsidRPr="003B12AF" w:rsidRDefault="00957D0D" w:rsidP="006152DC">
      <w:pPr>
        <w:ind w:firstLine="709"/>
        <w:jc w:val="both"/>
        <w:rPr>
          <w:sz w:val="28"/>
          <w:szCs w:val="28"/>
          <w:lang w:val="uk-UA"/>
        </w:rPr>
      </w:pPr>
      <w:r w:rsidRPr="003B12AF">
        <w:rPr>
          <w:i/>
          <w:sz w:val="28"/>
          <w:szCs w:val="28"/>
          <w:lang w:val="uk-UA"/>
        </w:rPr>
        <w:t>Цілевказівка в</w:t>
      </w:r>
      <w:r w:rsidR="00EA2E00" w:rsidRPr="003B12AF">
        <w:rPr>
          <w:i/>
          <w:sz w:val="28"/>
          <w:szCs w:val="28"/>
          <w:lang w:val="uk-UA"/>
        </w:rPr>
        <w:t>ід напрямку руху</w:t>
      </w:r>
      <w:r w:rsidR="00EA2E00" w:rsidRPr="003B12AF">
        <w:rPr>
          <w:sz w:val="28"/>
          <w:szCs w:val="28"/>
          <w:lang w:val="uk-UA"/>
        </w:rPr>
        <w:t xml:space="preserve">. Вказують відстань в метрах спочатку у напрямку руху, а потім від напрямку руху, до </w:t>
      </w:r>
      <w:r w:rsidR="00CA18B6" w:rsidRPr="003B12AF">
        <w:rPr>
          <w:sz w:val="28"/>
          <w:szCs w:val="28"/>
          <w:lang w:val="uk-UA"/>
        </w:rPr>
        <w:t>цілі</w:t>
      </w:r>
      <w:r w:rsidR="00EA2E00" w:rsidRPr="003B12AF">
        <w:rPr>
          <w:sz w:val="28"/>
          <w:szCs w:val="28"/>
          <w:lang w:val="uk-UA"/>
        </w:rPr>
        <w:t xml:space="preserve">: «Прямо вісімсот, вправо триста - бойова машина </w:t>
      </w:r>
      <w:r w:rsidR="00264833">
        <w:rPr>
          <w:sz w:val="28"/>
          <w:szCs w:val="28"/>
          <w:lang w:val="uk-UA"/>
        </w:rPr>
        <w:t>БТР</w:t>
      </w:r>
      <w:r w:rsidR="00EA2E00" w:rsidRPr="003B12AF">
        <w:rPr>
          <w:sz w:val="28"/>
          <w:szCs w:val="28"/>
          <w:lang w:val="uk-UA"/>
        </w:rPr>
        <w:t xml:space="preserve">». </w:t>
      </w:r>
    </w:p>
    <w:p w:rsidR="00176723" w:rsidRPr="003B12AF" w:rsidRDefault="00176723" w:rsidP="006152DC">
      <w:pPr>
        <w:ind w:firstLine="709"/>
        <w:jc w:val="both"/>
        <w:rPr>
          <w:sz w:val="28"/>
          <w:szCs w:val="28"/>
          <w:lang w:val="uk-UA"/>
        </w:rPr>
      </w:pPr>
      <w:r w:rsidRPr="003B12AF">
        <w:rPr>
          <w:i/>
          <w:sz w:val="28"/>
          <w:szCs w:val="28"/>
          <w:lang w:val="uk-UA"/>
        </w:rPr>
        <w:t>Цілевказівка по карті.</w:t>
      </w:r>
      <w:r w:rsidRPr="003B12AF">
        <w:rPr>
          <w:sz w:val="28"/>
          <w:szCs w:val="28"/>
          <w:lang w:val="uk-UA"/>
        </w:rPr>
        <w:t xml:space="preserve"> На деяких картах може бути нанесена координатна сітка (квадрати). У цьому випадку, один з варіантів використання координатної сітки – цілевказування. Спочатку вказують цифри відповідної горизонталі сітки, а потім цифри відповідної вертикалі.</w:t>
      </w:r>
    </w:p>
    <w:p w:rsidR="00EA2E00" w:rsidRPr="003B12AF" w:rsidRDefault="00A45FFE" w:rsidP="006152DC">
      <w:pPr>
        <w:ind w:firstLine="709"/>
        <w:jc w:val="both"/>
        <w:rPr>
          <w:sz w:val="28"/>
          <w:szCs w:val="28"/>
          <w:lang w:val="uk-UA"/>
        </w:rPr>
      </w:pPr>
      <w:r w:rsidRPr="003B12AF">
        <w:rPr>
          <w:sz w:val="28"/>
          <w:szCs w:val="28"/>
          <w:lang w:val="uk-UA"/>
        </w:rPr>
        <w:t>Ц</w:t>
      </w:r>
      <w:r w:rsidR="00EA2E00" w:rsidRPr="003B12AF">
        <w:rPr>
          <w:sz w:val="28"/>
          <w:szCs w:val="28"/>
          <w:lang w:val="uk-UA"/>
        </w:rPr>
        <w:t>ілевказ</w:t>
      </w:r>
      <w:r w:rsidR="00176723" w:rsidRPr="003B12AF">
        <w:rPr>
          <w:sz w:val="28"/>
          <w:szCs w:val="28"/>
          <w:lang w:val="uk-UA"/>
        </w:rPr>
        <w:t>івку</w:t>
      </w:r>
      <w:r w:rsidR="00EA2E00" w:rsidRPr="003B12AF">
        <w:rPr>
          <w:sz w:val="28"/>
          <w:szCs w:val="28"/>
          <w:lang w:val="uk-UA"/>
        </w:rPr>
        <w:t xml:space="preserve"> рекомендується проводити </w:t>
      </w:r>
      <w:r w:rsidRPr="003B12AF">
        <w:rPr>
          <w:sz w:val="28"/>
          <w:szCs w:val="28"/>
          <w:lang w:val="uk-UA"/>
        </w:rPr>
        <w:t>у</w:t>
      </w:r>
      <w:r w:rsidR="00EA2E00" w:rsidRPr="003B12AF">
        <w:rPr>
          <w:sz w:val="28"/>
          <w:szCs w:val="28"/>
          <w:lang w:val="uk-UA"/>
        </w:rPr>
        <w:t xml:space="preserve"> певному порядку. </w:t>
      </w:r>
      <w:r w:rsidR="00231CCF" w:rsidRPr="003B12AF">
        <w:rPr>
          <w:sz w:val="28"/>
          <w:szCs w:val="28"/>
          <w:lang w:val="uk-UA"/>
        </w:rPr>
        <w:t xml:space="preserve">Боєць який виконує </w:t>
      </w:r>
      <w:r w:rsidR="00EA2E00" w:rsidRPr="003B12AF">
        <w:rPr>
          <w:sz w:val="28"/>
          <w:szCs w:val="28"/>
          <w:lang w:val="uk-UA"/>
        </w:rPr>
        <w:t>цілевказ</w:t>
      </w:r>
      <w:r w:rsidR="00176723" w:rsidRPr="003B12AF">
        <w:rPr>
          <w:sz w:val="28"/>
          <w:szCs w:val="28"/>
          <w:lang w:val="uk-UA"/>
        </w:rPr>
        <w:t>івку</w:t>
      </w:r>
      <w:r w:rsidR="00EA2E00" w:rsidRPr="003B12AF">
        <w:rPr>
          <w:sz w:val="28"/>
          <w:szCs w:val="28"/>
          <w:lang w:val="uk-UA"/>
        </w:rPr>
        <w:t xml:space="preserve"> повинен спочатку вказати положення цілі на місцевості, потім найменування цілі та її ознаки, а також характерні деталі місцевості </w:t>
      </w:r>
      <w:r w:rsidRPr="003B12AF">
        <w:rPr>
          <w:sz w:val="28"/>
          <w:szCs w:val="28"/>
          <w:lang w:val="uk-UA"/>
        </w:rPr>
        <w:t>біля цілі</w:t>
      </w:r>
      <w:r w:rsidR="00EA2E00" w:rsidRPr="003B12AF">
        <w:rPr>
          <w:sz w:val="28"/>
          <w:szCs w:val="28"/>
          <w:lang w:val="uk-UA"/>
        </w:rPr>
        <w:t>, а на закінчення передати завдання, яке потрібно виконати по даній цілі (спостерігати, підготува</w:t>
      </w:r>
      <w:r w:rsidR="00172496" w:rsidRPr="003B12AF">
        <w:rPr>
          <w:sz w:val="28"/>
          <w:szCs w:val="28"/>
          <w:lang w:val="uk-UA"/>
        </w:rPr>
        <w:t>ти вихідні дані, знищити і тощо</w:t>
      </w:r>
      <w:r w:rsidR="00EA2E00" w:rsidRPr="003B12AF">
        <w:rPr>
          <w:sz w:val="28"/>
          <w:szCs w:val="28"/>
          <w:lang w:val="uk-UA"/>
        </w:rPr>
        <w:t xml:space="preserve">). </w:t>
      </w:r>
    </w:p>
    <w:p w:rsidR="00EA2E00" w:rsidRPr="003B12AF" w:rsidRDefault="00EA2E00" w:rsidP="006152DC">
      <w:pPr>
        <w:ind w:firstLine="709"/>
        <w:jc w:val="both"/>
        <w:rPr>
          <w:sz w:val="28"/>
          <w:szCs w:val="28"/>
          <w:lang w:val="uk-UA"/>
        </w:rPr>
      </w:pPr>
      <w:r w:rsidRPr="003B12AF">
        <w:rPr>
          <w:sz w:val="28"/>
          <w:szCs w:val="28"/>
          <w:lang w:val="uk-UA"/>
        </w:rPr>
        <w:t>Приймаючий цілевказ</w:t>
      </w:r>
      <w:r w:rsidR="00176723" w:rsidRPr="003B12AF">
        <w:rPr>
          <w:sz w:val="28"/>
          <w:szCs w:val="28"/>
          <w:lang w:val="uk-UA"/>
        </w:rPr>
        <w:t>івку</w:t>
      </w:r>
      <w:r w:rsidRPr="003B12AF">
        <w:rPr>
          <w:sz w:val="28"/>
          <w:szCs w:val="28"/>
          <w:lang w:val="uk-UA"/>
        </w:rPr>
        <w:t xml:space="preserve">, знайшовши </w:t>
      </w:r>
      <w:r w:rsidR="00A45FFE" w:rsidRPr="003B12AF">
        <w:rPr>
          <w:sz w:val="28"/>
          <w:szCs w:val="28"/>
          <w:lang w:val="uk-UA"/>
        </w:rPr>
        <w:t>ціль</w:t>
      </w:r>
      <w:r w:rsidRPr="003B12AF">
        <w:rPr>
          <w:sz w:val="28"/>
          <w:szCs w:val="28"/>
          <w:lang w:val="uk-UA"/>
        </w:rPr>
        <w:t xml:space="preserve"> на місцевості, </w:t>
      </w:r>
      <w:r w:rsidR="00172496" w:rsidRPr="003B12AF">
        <w:rPr>
          <w:sz w:val="28"/>
          <w:szCs w:val="28"/>
          <w:lang w:val="uk-UA"/>
        </w:rPr>
        <w:t xml:space="preserve">боєць </w:t>
      </w:r>
      <w:r w:rsidRPr="003B12AF">
        <w:rPr>
          <w:sz w:val="28"/>
          <w:szCs w:val="28"/>
          <w:lang w:val="uk-UA"/>
        </w:rPr>
        <w:t xml:space="preserve">повинен доповісти «ціль бачу». Якщо ж </w:t>
      </w:r>
      <w:r w:rsidR="00A45FFE" w:rsidRPr="003B12AF">
        <w:rPr>
          <w:sz w:val="28"/>
          <w:szCs w:val="28"/>
          <w:lang w:val="uk-UA"/>
        </w:rPr>
        <w:t>ціль</w:t>
      </w:r>
      <w:r w:rsidRPr="003B12AF">
        <w:rPr>
          <w:sz w:val="28"/>
          <w:szCs w:val="28"/>
          <w:lang w:val="uk-UA"/>
        </w:rPr>
        <w:t xml:space="preserve"> на місцевості йому не видно, але місце розташування її він усвідомив, то доповідає «Цілі не бачу». При передачі цілевказівки по </w:t>
      </w:r>
      <w:r w:rsidR="00231CCF" w:rsidRPr="003B12AF">
        <w:rPr>
          <w:sz w:val="28"/>
          <w:szCs w:val="28"/>
          <w:lang w:val="uk-UA"/>
        </w:rPr>
        <w:t>цілі яка не спостерігається</w:t>
      </w:r>
      <w:r w:rsidRPr="003B12AF">
        <w:rPr>
          <w:sz w:val="28"/>
          <w:szCs w:val="28"/>
          <w:lang w:val="uk-UA"/>
        </w:rPr>
        <w:t>, якщо прийма</w:t>
      </w:r>
      <w:r w:rsidR="00A45FFE" w:rsidRPr="003B12AF">
        <w:rPr>
          <w:sz w:val="28"/>
          <w:szCs w:val="28"/>
          <w:lang w:val="uk-UA"/>
        </w:rPr>
        <w:t>ючий</w:t>
      </w:r>
      <w:r w:rsidRPr="003B12AF">
        <w:rPr>
          <w:sz w:val="28"/>
          <w:szCs w:val="28"/>
          <w:lang w:val="uk-UA"/>
        </w:rPr>
        <w:t xml:space="preserve"> цілевк</w:t>
      </w:r>
      <w:r w:rsidR="001B3759" w:rsidRPr="003B12AF">
        <w:rPr>
          <w:sz w:val="28"/>
          <w:szCs w:val="28"/>
          <w:lang w:val="uk-UA"/>
        </w:rPr>
        <w:t>аз</w:t>
      </w:r>
      <w:r w:rsidR="00176723" w:rsidRPr="003B12AF">
        <w:rPr>
          <w:sz w:val="28"/>
          <w:szCs w:val="28"/>
          <w:lang w:val="uk-UA"/>
        </w:rPr>
        <w:t>івку</w:t>
      </w:r>
      <w:r w:rsidR="001B3759" w:rsidRPr="003B12AF">
        <w:rPr>
          <w:sz w:val="28"/>
          <w:szCs w:val="28"/>
          <w:lang w:val="uk-UA"/>
        </w:rPr>
        <w:t xml:space="preserve"> усвідомив характер цілі</w:t>
      </w:r>
      <w:r w:rsidRPr="003B12AF">
        <w:rPr>
          <w:sz w:val="28"/>
          <w:szCs w:val="28"/>
          <w:lang w:val="uk-UA"/>
        </w:rPr>
        <w:t xml:space="preserve"> і її координати, він доповідає «ціль зрозумів». Як</w:t>
      </w:r>
      <w:r w:rsidR="001B3759" w:rsidRPr="003B12AF">
        <w:rPr>
          <w:sz w:val="28"/>
          <w:szCs w:val="28"/>
          <w:lang w:val="uk-UA"/>
        </w:rPr>
        <w:t>що ж прийма</w:t>
      </w:r>
      <w:r w:rsidR="00A45FFE" w:rsidRPr="003B12AF">
        <w:rPr>
          <w:sz w:val="28"/>
          <w:szCs w:val="28"/>
          <w:lang w:val="uk-UA"/>
        </w:rPr>
        <w:t>ючий</w:t>
      </w:r>
      <w:r w:rsidR="001B3759" w:rsidRPr="003B12AF">
        <w:rPr>
          <w:sz w:val="28"/>
          <w:szCs w:val="28"/>
          <w:lang w:val="uk-UA"/>
        </w:rPr>
        <w:t xml:space="preserve"> не може знайти ціль</w:t>
      </w:r>
      <w:r w:rsidRPr="003B12AF">
        <w:rPr>
          <w:sz w:val="28"/>
          <w:szCs w:val="28"/>
          <w:lang w:val="uk-UA"/>
        </w:rPr>
        <w:t xml:space="preserve"> і не розуміє, де її шукати, він зобов'язаний доповісти «Цілі не зрозумів».</w:t>
      </w:r>
    </w:p>
    <w:p w:rsidR="00EA2E00" w:rsidRPr="003B12AF" w:rsidRDefault="00EA2E00" w:rsidP="006152DC">
      <w:pPr>
        <w:ind w:firstLine="709"/>
        <w:jc w:val="both"/>
        <w:rPr>
          <w:sz w:val="28"/>
          <w:szCs w:val="28"/>
          <w:lang w:val="uk-UA"/>
        </w:rPr>
      </w:pPr>
      <w:r w:rsidRPr="003B12AF">
        <w:rPr>
          <w:sz w:val="28"/>
          <w:szCs w:val="28"/>
          <w:lang w:val="uk-UA"/>
        </w:rPr>
        <w:t>Д</w:t>
      </w:r>
      <w:r w:rsidR="001B3759" w:rsidRPr="003B12AF">
        <w:rPr>
          <w:sz w:val="28"/>
          <w:szCs w:val="28"/>
          <w:lang w:val="uk-UA"/>
        </w:rPr>
        <w:t>ля надійної і успішної</w:t>
      </w:r>
      <w:r w:rsidRPr="003B12AF">
        <w:rPr>
          <w:sz w:val="28"/>
          <w:szCs w:val="28"/>
          <w:lang w:val="uk-UA"/>
        </w:rPr>
        <w:t xml:space="preserve"> цілевказівки слід ретельно вивчити місцевість </w:t>
      </w:r>
      <w:r w:rsidR="00172496" w:rsidRPr="003B12AF">
        <w:rPr>
          <w:sz w:val="28"/>
          <w:szCs w:val="28"/>
          <w:lang w:val="uk-UA"/>
        </w:rPr>
        <w:t>із</w:t>
      </w:r>
      <w:r w:rsidRPr="003B12AF">
        <w:rPr>
          <w:sz w:val="28"/>
          <w:szCs w:val="28"/>
          <w:lang w:val="uk-UA"/>
        </w:rPr>
        <w:t xml:space="preserve"> спостережних пунктів, звіривши ї</w:t>
      </w:r>
      <w:r w:rsidR="00A45FFE" w:rsidRPr="003B12AF">
        <w:rPr>
          <w:sz w:val="28"/>
          <w:szCs w:val="28"/>
          <w:lang w:val="uk-UA"/>
        </w:rPr>
        <w:t>ї з картою. П</w:t>
      </w:r>
      <w:r w:rsidRPr="003B12AF">
        <w:rPr>
          <w:sz w:val="28"/>
          <w:szCs w:val="28"/>
          <w:lang w:val="uk-UA"/>
        </w:rPr>
        <w:t xml:space="preserve">ривласнити умовні </w:t>
      </w:r>
      <w:r w:rsidR="00A45FFE" w:rsidRPr="003B12AF">
        <w:rPr>
          <w:sz w:val="28"/>
          <w:szCs w:val="28"/>
          <w:lang w:val="uk-UA"/>
        </w:rPr>
        <w:t>назви</w:t>
      </w:r>
      <w:r w:rsidRPr="003B12AF">
        <w:rPr>
          <w:sz w:val="28"/>
          <w:szCs w:val="28"/>
          <w:lang w:val="uk-UA"/>
        </w:rPr>
        <w:t xml:space="preserve"> місцеви</w:t>
      </w:r>
      <w:r w:rsidR="00A45FFE" w:rsidRPr="003B12AF">
        <w:rPr>
          <w:sz w:val="28"/>
          <w:szCs w:val="28"/>
          <w:lang w:val="uk-UA"/>
        </w:rPr>
        <w:t>м предметам</w:t>
      </w:r>
      <w:r w:rsidRPr="003B12AF">
        <w:rPr>
          <w:sz w:val="28"/>
          <w:szCs w:val="28"/>
          <w:lang w:val="uk-UA"/>
        </w:rPr>
        <w:t>, які повинні відповідати а</w:t>
      </w:r>
      <w:r w:rsidR="00A45FFE" w:rsidRPr="003B12AF">
        <w:rPr>
          <w:sz w:val="28"/>
          <w:szCs w:val="28"/>
          <w:lang w:val="uk-UA"/>
        </w:rPr>
        <w:t>бо їх положенню, або їх зовнішньому</w:t>
      </w:r>
      <w:r w:rsidRPr="003B12AF">
        <w:rPr>
          <w:sz w:val="28"/>
          <w:szCs w:val="28"/>
          <w:lang w:val="uk-UA"/>
        </w:rPr>
        <w:t xml:space="preserve"> вигляд</w:t>
      </w:r>
      <w:r w:rsidR="00A45FFE" w:rsidRPr="003B12AF">
        <w:rPr>
          <w:sz w:val="28"/>
          <w:szCs w:val="28"/>
          <w:lang w:val="uk-UA"/>
        </w:rPr>
        <w:t>у</w:t>
      </w:r>
      <w:r w:rsidRPr="003B12AF">
        <w:rPr>
          <w:sz w:val="28"/>
          <w:szCs w:val="28"/>
          <w:lang w:val="uk-UA"/>
        </w:rPr>
        <w:t xml:space="preserve"> і вибрати єдині орієнтири. Крім того, з кожного спостережного пункту по карті або за допомогою приладів необхідно визначити дальність до кожного орієнтира і кут між основним напрямком і напрямком на кожен орієнтир. </w:t>
      </w:r>
    </w:p>
    <w:p w:rsidR="00EA2E00" w:rsidRPr="003B12AF" w:rsidRDefault="00EA2E00" w:rsidP="006152DC">
      <w:pPr>
        <w:ind w:firstLine="709"/>
        <w:jc w:val="both"/>
        <w:rPr>
          <w:sz w:val="28"/>
          <w:szCs w:val="28"/>
          <w:lang w:val="uk-UA"/>
        </w:rPr>
      </w:pPr>
      <w:r w:rsidRPr="003B12AF">
        <w:rPr>
          <w:sz w:val="28"/>
          <w:szCs w:val="28"/>
          <w:lang w:val="uk-UA"/>
        </w:rPr>
        <w:t xml:space="preserve">При підготовці карти для цілевказівки на ній підписують умовні </w:t>
      </w:r>
      <w:r w:rsidR="009463CD" w:rsidRPr="003B12AF">
        <w:rPr>
          <w:sz w:val="28"/>
          <w:szCs w:val="28"/>
          <w:lang w:val="uk-UA"/>
        </w:rPr>
        <w:t>назви</w:t>
      </w:r>
      <w:r w:rsidRPr="003B12AF">
        <w:rPr>
          <w:sz w:val="28"/>
          <w:szCs w:val="28"/>
          <w:lang w:val="uk-UA"/>
        </w:rPr>
        <w:t>, привласнені місцевим предметам, наносять орієнтири, спостережні пункти і прокреслюють від кожного спостережного пункту загальн</w:t>
      </w:r>
      <w:r w:rsidR="009463CD" w:rsidRPr="003B12AF">
        <w:rPr>
          <w:sz w:val="28"/>
          <w:szCs w:val="28"/>
          <w:lang w:val="uk-UA"/>
        </w:rPr>
        <w:t>ий</w:t>
      </w:r>
      <w:r w:rsidRPr="003B12AF">
        <w:rPr>
          <w:sz w:val="28"/>
          <w:szCs w:val="28"/>
          <w:lang w:val="uk-UA"/>
        </w:rPr>
        <w:t xml:space="preserve"> основн</w:t>
      </w:r>
      <w:r w:rsidR="009463CD" w:rsidRPr="003B12AF">
        <w:rPr>
          <w:sz w:val="28"/>
          <w:szCs w:val="28"/>
          <w:lang w:val="uk-UA"/>
        </w:rPr>
        <w:t>ий</w:t>
      </w:r>
      <w:r w:rsidRPr="003B12AF">
        <w:rPr>
          <w:sz w:val="28"/>
          <w:szCs w:val="28"/>
          <w:lang w:val="uk-UA"/>
        </w:rPr>
        <w:t xml:space="preserve"> напр</w:t>
      </w:r>
      <w:r w:rsidR="009463CD" w:rsidRPr="003B12AF">
        <w:rPr>
          <w:sz w:val="28"/>
          <w:szCs w:val="28"/>
          <w:lang w:val="uk-UA"/>
        </w:rPr>
        <w:t>ямок який</w:t>
      </w:r>
      <w:r w:rsidRPr="003B12AF">
        <w:rPr>
          <w:sz w:val="28"/>
          <w:szCs w:val="28"/>
          <w:lang w:val="uk-UA"/>
        </w:rPr>
        <w:t xml:space="preserve"> необхідн</w:t>
      </w:r>
      <w:r w:rsidR="009463CD" w:rsidRPr="003B12AF">
        <w:rPr>
          <w:sz w:val="28"/>
          <w:szCs w:val="28"/>
          <w:lang w:val="uk-UA"/>
        </w:rPr>
        <w:t>ий</w:t>
      </w:r>
      <w:r w:rsidRPr="003B12AF">
        <w:rPr>
          <w:sz w:val="28"/>
          <w:szCs w:val="28"/>
          <w:lang w:val="uk-UA"/>
        </w:rPr>
        <w:t xml:space="preserve"> на випадок передачі цілевказівки в полярних координатах. Для прихованої передачі цілевказівки номера квадратів координатної сітки карти кодуються за вказівкою старшого начальника. </w:t>
      </w:r>
    </w:p>
    <w:p w:rsidR="009143AB" w:rsidRPr="003B12AF" w:rsidRDefault="009143AB" w:rsidP="006152DC">
      <w:pPr>
        <w:ind w:firstLine="709"/>
        <w:jc w:val="center"/>
        <w:rPr>
          <w:rFonts w:eastAsia="Times New Roman"/>
          <w:b/>
          <w:i/>
          <w:iCs/>
          <w:sz w:val="28"/>
          <w:szCs w:val="28"/>
          <w:lang w:val="uk-UA"/>
        </w:rPr>
      </w:pPr>
    </w:p>
    <w:p w:rsidR="00EA2E00" w:rsidRPr="003B12AF" w:rsidRDefault="00EA2E00" w:rsidP="00264833">
      <w:pPr>
        <w:jc w:val="center"/>
        <w:rPr>
          <w:rFonts w:eastAsia="Times New Roman"/>
          <w:b/>
          <w:i/>
          <w:sz w:val="28"/>
          <w:szCs w:val="28"/>
          <w:lang w:val="uk-UA"/>
        </w:rPr>
      </w:pPr>
      <w:r w:rsidRPr="003B12AF">
        <w:rPr>
          <w:rFonts w:eastAsia="Times New Roman"/>
          <w:b/>
          <w:i/>
          <w:iCs/>
          <w:sz w:val="28"/>
          <w:szCs w:val="28"/>
          <w:lang w:val="uk-UA"/>
        </w:rPr>
        <w:t>Визначення відстаней на місцевості</w:t>
      </w:r>
    </w:p>
    <w:p w:rsidR="00BC6EEC" w:rsidRPr="003B12AF" w:rsidRDefault="00BC6EEC" w:rsidP="006152DC">
      <w:pPr>
        <w:ind w:firstLine="709"/>
        <w:jc w:val="both"/>
        <w:rPr>
          <w:rFonts w:eastAsia="Times New Roman"/>
          <w:sz w:val="28"/>
          <w:szCs w:val="28"/>
          <w:lang w:val="uk-UA"/>
        </w:rPr>
      </w:pPr>
      <w:r w:rsidRPr="003B12AF">
        <w:rPr>
          <w:rFonts w:eastAsia="Times New Roman"/>
          <w:sz w:val="28"/>
          <w:szCs w:val="28"/>
          <w:lang w:val="uk-UA"/>
        </w:rPr>
        <w:t>Знання прийомів і методів вимір</w:t>
      </w:r>
      <w:r w:rsidR="00264833">
        <w:rPr>
          <w:rFonts w:eastAsia="Times New Roman"/>
          <w:sz w:val="28"/>
          <w:szCs w:val="28"/>
          <w:lang w:val="uk-UA"/>
        </w:rPr>
        <w:t>ювання</w:t>
      </w:r>
      <w:r w:rsidRPr="003B12AF">
        <w:rPr>
          <w:rFonts w:eastAsia="Times New Roman"/>
          <w:sz w:val="28"/>
          <w:szCs w:val="28"/>
          <w:lang w:val="uk-UA"/>
        </w:rPr>
        <w:t xml:space="preserve"> </w:t>
      </w:r>
      <w:r w:rsidR="00172496" w:rsidRPr="003B12AF">
        <w:rPr>
          <w:rFonts w:eastAsia="Times New Roman"/>
          <w:sz w:val="28"/>
          <w:szCs w:val="28"/>
          <w:lang w:val="uk-UA"/>
        </w:rPr>
        <w:t xml:space="preserve">відстаней </w:t>
      </w:r>
      <w:r w:rsidRPr="003B12AF">
        <w:rPr>
          <w:rFonts w:eastAsia="Times New Roman"/>
          <w:sz w:val="28"/>
          <w:szCs w:val="28"/>
          <w:lang w:val="uk-UA"/>
        </w:rPr>
        <w:t>без інструментів і вміння їх використовувати у польов</w:t>
      </w:r>
      <w:r w:rsidR="0068612F" w:rsidRPr="003B12AF">
        <w:rPr>
          <w:rFonts w:eastAsia="Times New Roman"/>
          <w:sz w:val="28"/>
          <w:szCs w:val="28"/>
          <w:lang w:val="uk-UA"/>
        </w:rPr>
        <w:t xml:space="preserve">их умовах </w:t>
      </w:r>
      <w:r w:rsidRPr="003B12AF">
        <w:rPr>
          <w:rFonts w:eastAsia="Times New Roman"/>
          <w:sz w:val="28"/>
          <w:szCs w:val="28"/>
          <w:lang w:val="uk-UA"/>
        </w:rPr>
        <w:t xml:space="preserve">є важливою умовою надійного орієнтування </w:t>
      </w:r>
      <w:r w:rsidR="0068612F" w:rsidRPr="003B12AF">
        <w:rPr>
          <w:rFonts w:eastAsia="Times New Roman"/>
          <w:sz w:val="28"/>
          <w:szCs w:val="28"/>
          <w:lang w:val="uk-UA"/>
        </w:rPr>
        <w:t>на місцевості</w:t>
      </w:r>
      <w:r w:rsidRPr="003B12AF">
        <w:rPr>
          <w:rFonts w:eastAsia="Times New Roman"/>
          <w:sz w:val="28"/>
          <w:szCs w:val="28"/>
          <w:lang w:val="uk-UA"/>
        </w:rPr>
        <w:t>. А в тих випадках, коли час відіграє вирішальну роль, способи вимірювання б</w:t>
      </w:r>
      <w:r w:rsidR="00264833">
        <w:rPr>
          <w:rFonts w:eastAsia="Times New Roman"/>
          <w:sz w:val="28"/>
          <w:szCs w:val="28"/>
          <w:lang w:val="uk-UA"/>
        </w:rPr>
        <w:t>е</w:t>
      </w:r>
      <w:r w:rsidRPr="003B12AF">
        <w:rPr>
          <w:rFonts w:eastAsia="Times New Roman"/>
          <w:sz w:val="28"/>
          <w:szCs w:val="28"/>
          <w:lang w:val="uk-UA"/>
        </w:rPr>
        <w:t xml:space="preserve">з інструментів (на </w:t>
      </w:r>
      <w:r w:rsidR="0068612F" w:rsidRPr="003B12AF">
        <w:rPr>
          <w:rFonts w:eastAsia="Times New Roman"/>
          <w:sz w:val="28"/>
          <w:szCs w:val="28"/>
          <w:lang w:val="uk-UA"/>
        </w:rPr>
        <w:t>око</w:t>
      </w:r>
      <w:r w:rsidRPr="003B12AF">
        <w:rPr>
          <w:rFonts w:eastAsia="Times New Roman"/>
          <w:sz w:val="28"/>
          <w:szCs w:val="28"/>
          <w:lang w:val="uk-UA"/>
        </w:rPr>
        <w:t>) стають основними, так як вони застосов</w:t>
      </w:r>
      <w:r w:rsidR="00172496" w:rsidRPr="003B12AF">
        <w:rPr>
          <w:rFonts w:eastAsia="Times New Roman"/>
          <w:sz w:val="28"/>
          <w:szCs w:val="28"/>
          <w:lang w:val="uk-UA"/>
        </w:rPr>
        <w:t>уються</w:t>
      </w:r>
      <w:r w:rsidRPr="003B12AF">
        <w:rPr>
          <w:rFonts w:eastAsia="Times New Roman"/>
          <w:sz w:val="28"/>
          <w:szCs w:val="28"/>
          <w:lang w:val="uk-UA"/>
        </w:rPr>
        <w:t xml:space="preserve"> </w:t>
      </w:r>
      <w:r w:rsidR="00172496" w:rsidRPr="003B12AF">
        <w:rPr>
          <w:rFonts w:eastAsia="Times New Roman"/>
          <w:sz w:val="28"/>
          <w:szCs w:val="28"/>
          <w:lang w:val="uk-UA"/>
        </w:rPr>
        <w:t>при</w:t>
      </w:r>
      <w:r w:rsidRPr="003B12AF">
        <w:rPr>
          <w:rFonts w:eastAsia="Times New Roman"/>
          <w:sz w:val="28"/>
          <w:szCs w:val="28"/>
          <w:lang w:val="uk-UA"/>
        </w:rPr>
        <w:t xml:space="preserve"> будь-як</w:t>
      </w:r>
      <w:r w:rsidR="00172496" w:rsidRPr="003B12AF">
        <w:rPr>
          <w:rFonts w:eastAsia="Times New Roman"/>
          <w:sz w:val="28"/>
          <w:szCs w:val="28"/>
          <w:lang w:val="uk-UA"/>
        </w:rPr>
        <w:t>их</w:t>
      </w:r>
      <w:r w:rsidRPr="003B12AF">
        <w:rPr>
          <w:rFonts w:eastAsia="Times New Roman"/>
          <w:sz w:val="28"/>
          <w:szCs w:val="28"/>
          <w:lang w:val="uk-UA"/>
        </w:rPr>
        <w:t xml:space="preserve"> </w:t>
      </w:r>
      <w:r w:rsidR="00172496" w:rsidRPr="003B12AF">
        <w:rPr>
          <w:rFonts w:eastAsia="Times New Roman"/>
          <w:sz w:val="28"/>
          <w:szCs w:val="28"/>
          <w:lang w:val="uk-UA"/>
        </w:rPr>
        <w:t>обставинах</w:t>
      </w:r>
      <w:r w:rsidRPr="003B12AF">
        <w:rPr>
          <w:rFonts w:eastAsia="Times New Roman"/>
          <w:sz w:val="28"/>
          <w:szCs w:val="28"/>
          <w:lang w:val="uk-UA"/>
        </w:rPr>
        <w:t>: у бою, при п</w:t>
      </w:r>
      <w:r w:rsidR="00890759" w:rsidRPr="003B12AF">
        <w:rPr>
          <w:rFonts w:eastAsia="Times New Roman"/>
          <w:sz w:val="28"/>
          <w:szCs w:val="28"/>
          <w:lang w:val="uk-UA"/>
        </w:rPr>
        <w:t>ересуванні на місцевості</w:t>
      </w:r>
      <w:r w:rsidRPr="003B12AF">
        <w:rPr>
          <w:rFonts w:eastAsia="Times New Roman"/>
          <w:sz w:val="28"/>
          <w:szCs w:val="28"/>
          <w:lang w:val="uk-UA"/>
        </w:rPr>
        <w:t>, при</w:t>
      </w:r>
      <w:r w:rsidR="00172496" w:rsidRPr="003B12AF">
        <w:rPr>
          <w:rFonts w:eastAsia="Times New Roman"/>
          <w:sz w:val="28"/>
          <w:szCs w:val="28"/>
          <w:lang w:val="uk-UA"/>
        </w:rPr>
        <w:t xml:space="preserve"> плаванні на воді, на полюванні</w:t>
      </w:r>
      <w:r w:rsidRPr="003B12AF">
        <w:rPr>
          <w:rFonts w:eastAsia="Times New Roman"/>
          <w:sz w:val="28"/>
          <w:szCs w:val="28"/>
          <w:lang w:val="uk-UA"/>
        </w:rPr>
        <w:t>, при стрільбі з будь-якого виду зброї, при розвідці цілей та ін.</w:t>
      </w:r>
    </w:p>
    <w:p w:rsidR="00890759" w:rsidRPr="003B12AF" w:rsidRDefault="00890759" w:rsidP="006152DC">
      <w:pPr>
        <w:ind w:firstLine="709"/>
        <w:jc w:val="both"/>
        <w:rPr>
          <w:rFonts w:eastAsia="Times New Roman"/>
          <w:sz w:val="28"/>
          <w:szCs w:val="28"/>
          <w:lang w:val="uk-UA"/>
        </w:rPr>
      </w:pPr>
      <w:r w:rsidRPr="003B12AF">
        <w:rPr>
          <w:rFonts w:eastAsia="Times New Roman"/>
          <w:sz w:val="28"/>
          <w:szCs w:val="28"/>
          <w:lang w:val="uk-UA"/>
        </w:rPr>
        <w:t>Найбільш точно і швидко відстані визначаються спеціальними приладами (далекоміри, далекомірні шкали біноклів,</w:t>
      </w:r>
      <w:r w:rsidR="00264833">
        <w:rPr>
          <w:rFonts w:eastAsia="Times New Roman"/>
          <w:sz w:val="28"/>
          <w:szCs w:val="28"/>
          <w:lang w:val="uk-UA"/>
        </w:rPr>
        <w:t xml:space="preserve"> стереотруб, прицілів тощо</w:t>
      </w:r>
      <w:r w:rsidRPr="003B12AF">
        <w:rPr>
          <w:rFonts w:eastAsia="Times New Roman"/>
          <w:sz w:val="28"/>
          <w:szCs w:val="28"/>
          <w:lang w:val="uk-UA"/>
        </w:rPr>
        <w:t xml:space="preserve">). У разі </w:t>
      </w:r>
      <w:r w:rsidRPr="003B12AF">
        <w:rPr>
          <w:rFonts w:eastAsia="Times New Roman"/>
          <w:sz w:val="28"/>
          <w:szCs w:val="28"/>
          <w:lang w:val="uk-UA"/>
        </w:rPr>
        <w:lastRenderedPageBreak/>
        <w:t xml:space="preserve">неможливості використання спеціальних приладів військовий повинен скористатися найпростішими способами визначення відстані. </w:t>
      </w:r>
    </w:p>
    <w:p w:rsidR="00573394" w:rsidRPr="003B12AF" w:rsidRDefault="00890759" w:rsidP="006152DC">
      <w:pPr>
        <w:ind w:firstLine="709"/>
        <w:jc w:val="both"/>
        <w:rPr>
          <w:rFonts w:eastAsia="Times New Roman"/>
          <w:sz w:val="28"/>
          <w:szCs w:val="28"/>
          <w:lang w:val="uk-UA"/>
        </w:rPr>
      </w:pPr>
      <w:r w:rsidRPr="003B12AF">
        <w:rPr>
          <w:rFonts w:eastAsia="Times New Roman"/>
          <w:sz w:val="28"/>
          <w:szCs w:val="28"/>
          <w:lang w:val="uk-UA"/>
        </w:rPr>
        <w:t xml:space="preserve">До найпростіших способів визначення відстаней до об'єктів на місцевості відносяться наступні: </w:t>
      </w:r>
    </w:p>
    <w:p w:rsidR="00573394" w:rsidRPr="003B12AF" w:rsidRDefault="00573394" w:rsidP="006152DC">
      <w:pPr>
        <w:ind w:firstLine="709"/>
        <w:jc w:val="both"/>
        <w:rPr>
          <w:rFonts w:eastAsia="Times New Roman"/>
          <w:sz w:val="28"/>
          <w:szCs w:val="28"/>
          <w:lang w:val="uk-UA"/>
        </w:rPr>
      </w:pPr>
      <w:r w:rsidRPr="003B12AF">
        <w:rPr>
          <w:rFonts w:eastAsia="Times New Roman"/>
          <w:sz w:val="28"/>
          <w:szCs w:val="28"/>
          <w:lang w:val="uk-UA"/>
        </w:rPr>
        <w:t>-</w:t>
      </w:r>
      <w:r w:rsidR="00890759" w:rsidRPr="003B12AF">
        <w:rPr>
          <w:rFonts w:eastAsia="Times New Roman"/>
          <w:sz w:val="28"/>
          <w:szCs w:val="28"/>
          <w:lang w:val="uk-UA"/>
        </w:rPr>
        <w:t>візуальн</w:t>
      </w:r>
      <w:r w:rsidR="00ED79EB" w:rsidRPr="003B12AF">
        <w:rPr>
          <w:rFonts w:eastAsia="Times New Roman"/>
          <w:sz w:val="28"/>
          <w:szCs w:val="28"/>
          <w:lang w:val="uk-UA"/>
        </w:rPr>
        <w:t>ий (</w:t>
      </w:r>
      <w:r w:rsidRPr="003B12AF">
        <w:rPr>
          <w:rFonts w:eastAsia="Times New Roman"/>
          <w:sz w:val="28"/>
          <w:szCs w:val="28"/>
          <w:lang w:val="uk-UA"/>
        </w:rPr>
        <w:t>о</w:t>
      </w:r>
      <w:r w:rsidR="00ED79EB" w:rsidRPr="003B12AF">
        <w:rPr>
          <w:rFonts w:eastAsia="Times New Roman"/>
          <w:sz w:val="28"/>
          <w:szCs w:val="28"/>
          <w:lang w:val="uk-UA"/>
        </w:rPr>
        <w:t>комірний)</w:t>
      </w:r>
      <w:r w:rsidR="00890759" w:rsidRPr="003B12AF">
        <w:rPr>
          <w:rFonts w:eastAsia="Times New Roman"/>
          <w:sz w:val="28"/>
          <w:szCs w:val="28"/>
          <w:lang w:val="uk-UA"/>
        </w:rPr>
        <w:t xml:space="preserve">, </w:t>
      </w:r>
    </w:p>
    <w:p w:rsidR="00573394" w:rsidRPr="003B12AF" w:rsidRDefault="00573394" w:rsidP="006152DC">
      <w:pPr>
        <w:ind w:firstLine="709"/>
        <w:jc w:val="both"/>
        <w:rPr>
          <w:rFonts w:eastAsia="Times New Roman"/>
          <w:sz w:val="28"/>
          <w:szCs w:val="28"/>
          <w:lang w:val="uk-UA"/>
        </w:rPr>
      </w:pPr>
      <w:r w:rsidRPr="003B12AF">
        <w:rPr>
          <w:rFonts w:eastAsia="Times New Roman"/>
          <w:sz w:val="28"/>
          <w:szCs w:val="28"/>
          <w:lang w:val="uk-UA"/>
        </w:rPr>
        <w:t xml:space="preserve">- </w:t>
      </w:r>
      <w:r w:rsidR="00890759" w:rsidRPr="003B12AF">
        <w:rPr>
          <w:rFonts w:eastAsia="Times New Roman"/>
          <w:sz w:val="28"/>
          <w:szCs w:val="28"/>
          <w:lang w:val="uk-UA"/>
        </w:rPr>
        <w:t xml:space="preserve">за лінійними розмірами </w:t>
      </w:r>
      <w:r w:rsidRPr="003B12AF">
        <w:rPr>
          <w:rFonts w:eastAsia="Times New Roman"/>
          <w:sz w:val="28"/>
          <w:szCs w:val="28"/>
          <w:lang w:val="uk-UA"/>
        </w:rPr>
        <w:t xml:space="preserve">об’єктів, </w:t>
      </w:r>
    </w:p>
    <w:p w:rsidR="00573394" w:rsidRPr="003B12AF" w:rsidRDefault="00573394" w:rsidP="006152DC">
      <w:pPr>
        <w:ind w:firstLine="709"/>
        <w:jc w:val="both"/>
        <w:rPr>
          <w:rFonts w:eastAsia="Times New Roman"/>
          <w:sz w:val="28"/>
          <w:szCs w:val="28"/>
          <w:lang w:val="uk-UA"/>
        </w:rPr>
      </w:pPr>
      <w:r w:rsidRPr="003B12AF">
        <w:rPr>
          <w:rFonts w:eastAsia="Times New Roman"/>
          <w:sz w:val="28"/>
          <w:szCs w:val="28"/>
          <w:lang w:val="uk-UA"/>
        </w:rPr>
        <w:t>- за в</w:t>
      </w:r>
      <w:r w:rsidR="002D13E9" w:rsidRPr="003B12AF">
        <w:rPr>
          <w:rFonts w:eastAsia="Times New Roman"/>
          <w:sz w:val="28"/>
          <w:szCs w:val="28"/>
          <w:lang w:val="uk-UA"/>
        </w:rPr>
        <w:t>идимістю (помітністю) об’єктів;</w:t>
      </w:r>
    </w:p>
    <w:p w:rsidR="00573394" w:rsidRPr="003B12AF" w:rsidRDefault="003171C9" w:rsidP="006152DC">
      <w:pPr>
        <w:ind w:firstLine="709"/>
        <w:jc w:val="both"/>
        <w:rPr>
          <w:rFonts w:eastAsia="Times New Roman"/>
          <w:sz w:val="28"/>
          <w:szCs w:val="28"/>
          <w:lang w:val="uk-UA"/>
        </w:rPr>
      </w:pPr>
      <w:r w:rsidRPr="003B12AF">
        <w:rPr>
          <w:rFonts w:eastAsia="Times New Roman"/>
          <w:sz w:val="28"/>
          <w:szCs w:val="28"/>
          <w:lang w:val="uk-UA"/>
        </w:rPr>
        <w:t>- за зв</w:t>
      </w:r>
      <w:r w:rsidR="00573394" w:rsidRPr="003B12AF">
        <w:rPr>
          <w:rFonts w:eastAsia="Times New Roman"/>
          <w:sz w:val="28"/>
          <w:szCs w:val="28"/>
          <w:lang w:val="uk-UA"/>
        </w:rPr>
        <w:t>уком (акустичний метод)</w:t>
      </w:r>
    </w:p>
    <w:p w:rsidR="00E55BFB" w:rsidRPr="003B12AF" w:rsidRDefault="00890759" w:rsidP="00264833">
      <w:pPr>
        <w:ind w:firstLine="709"/>
        <w:jc w:val="both"/>
        <w:rPr>
          <w:rFonts w:eastAsia="Times New Roman"/>
          <w:sz w:val="28"/>
          <w:szCs w:val="28"/>
          <w:lang w:val="uk-UA"/>
        </w:rPr>
      </w:pPr>
      <w:r w:rsidRPr="00264833">
        <w:rPr>
          <w:rFonts w:eastAsia="Times New Roman"/>
          <w:b/>
          <w:i/>
          <w:sz w:val="28"/>
          <w:szCs w:val="28"/>
          <w:lang w:val="uk-UA"/>
        </w:rPr>
        <w:t>Візуальни</w:t>
      </w:r>
      <w:r w:rsidR="00264833">
        <w:rPr>
          <w:rFonts w:eastAsia="Times New Roman"/>
          <w:b/>
          <w:i/>
          <w:sz w:val="28"/>
          <w:szCs w:val="28"/>
          <w:lang w:val="uk-UA"/>
        </w:rPr>
        <w:t>й</w:t>
      </w:r>
      <w:r w:rsidRPr="00264833">
        <w:rPr>
          <w:rFonts w:eastAsia="Times New Roman"/>
          <w:b/>
          <w:i/>
          <w:sz w:val="28"/>
          <w:szCs w:val="28"/>
          <w:lang w:val="uk-UA"/>
        </w:rPr>
        <w:t xml:space="preserve"> (окомірни</w:t>
      </w:r>
      <w:r w:rsidR="00264833">
        <w:rPr>
          <w:rFonts w:eastAsia="Times New Roman"/>
          <w:b/>
          <w:i/>
          <w:sz w:val="28"/>
          <w:szCs w:val="28"/>
          <w:lang w:val="uk-UA"/>
        </w:rPr>
        <w:t>й</w:t>
      </w:r>
      <w:r w:rsidRPr="00264833">
        <w:rPr>
          <w:rFonts w:eastAsia="Times New Roman"/>
          <w:b/>
          <w:i/>
          <w:sz w:val="28"/>
          <w:szCs w:val="28"/>
          <w:lang w:val="uk-UA"/>
        </w:rPr>
        <w:t>)</w:t>
      </w:r>
      <w:r w:rsidRPr="003B12AF">
        <w:rPr>
          <w:rFonts w:eastAsia="Times New Roman"/>
          <w:sz w:val="28"/>
          <w:szCs w:val="28"/>
          <w:lang w:val="uk-UA"/>
        </w:rPr>
        <w:t xml:space="preserve"> </w:t>
      </w:r>
      <w:r w:rsidR="00787654" w:rsidRPr="003B12AF">
        <w:rPr>
          <w:rFonts w:eastAsia="Times New Roman"/>
          <w:sz w:val="28"/>
          <w:szCs w:val="28"/>
          <w:lang w:val="uk-UA"/>
        </w:rPr>
        <w:t xml:space="preserve">метод </w:t>
      </w:r>
      <w:r w:rsidR="00633582" w:rsidRPr="003B12AF">
        <w:rPr>
          <w:rFonts w:eastAsia="Times New Roman"/>
          <w:sz w:val="28"/>
          <w:szCs w:val="28"/>
          <w:lang w:val="uk-UA"/>
        </w:rPr>
        <w:t xml:space="preserve">це самий простий і швидкий метод, яким </w:t>
      </w:r>
      <w:r w:rsidR="00787654" w:rsidRPr="003B12AF">
        <w:rPr>
          <w:rFonts w:eastAsia="Times New Roman"/>
          <w:sz w:val="28"/>
          <w:szCs w:val="28"/>
          <w:lang w:val="uk-UA"/>
        </w:rPr>
        <w:t>постійно користується в будь-яких ситуаціях протягом усього життя кожна людина яка володіє зором</w:t>
      </w:r>
      <w:r w:rsidR="00633582" w:rsidRPr="003B12AF">
        <w:rPr>
          <w:rFonts w:eastAsia="Times New Roman"/>
          <w:sz w:val="28"/>
          <w:szCs w:val="28"/>
          <w:lang w:val="uk-UA"/>
        </w:rPr>
        <w:t>. В</w:t>
      </w:r>
      <w:r w:rsidR="00787654" w:rsidRPr="003B12AF">
        <w:rPr>
          <w:rFonts w:eastAsia="Times New Roman"/>
          <w:sz w:val="28"/>
          <w:szCs w:val="28"/>
          <w:lang w:val="uk-UA"/>
        </w:rPr>
        <w:t xml:space="preserve">ін полягає у визначення відстані «на око» без використання спеціальних приладів </w:t>
      </w:r>
      <w:r w:rsidRPr="003B12AF">
        <w:rPr>
          <w:rFonts w:eastAsia="Times New Roman"/>
          <w:sz w:val="28"/>
          <w:szCs w:val="28"/>
          <w:lang w:val="uk-UA"/>
        </w:rPr>
        <w:t>є одним із основних способів визначення відстаней до цілі.</w:t>
      </w:r>
      <w:r w:rsidR="003F2EAF" w:rsidRPr="003B12AF">
        <w:rPr>
          <w:rFonts w:eastAsia="Times New Roman"/>
          <w:sz w:val="28"/>
          <w:szCs w:val="28"/>
          <w:lang w:val="uk-UA"/>
        </w:rPr>
        <w:t xml:space="preserve"> Це індивідуальна особливість людини, але її можна розвинут</w:t>
      </w:r>
      <w:r w:rsidR="00C90A94">
        <w:rPr>
          <w:rFonts w:eastAsia="Times New Roman"/>
          <w:sz w:val="28"/>
          <w:szCs w:val="28"/>
          <w:lang w:val="uk-UA"/>
        </w:rPr>
        <w:t>и</w:t>
      </w:r>
      <w:r w:rsidR="003F2EAF" w:rsidRPr="003B12AF">
        <w:rPr>
          <w:rFonts w:eastAsia="Times New Roman"/>
          <w:sz w:val="28"/>
          <w:szCs w:val="28"/>
          <w:lang w:val="uk-UA"/>
        </w:rPr>
        <w:t xml:space="preserve"> шляхом постійних тренувань.</w:t>
      </w:r>
      <w:r w:rsidRPr="003B12AF">
        <w:rPr>
          <w:rFonts w:eastAsia="Times New Roman"/>
          <w:sz w:val="28"/>
          <w:szCs w:val="28"/>
          <w:lang w:val="uk-UA"/>
        </w:rPr>
        <w:t xml:space="preserve"> </w:t>
      </w:r>
    </w:p>
    <w:p w:rsidR="00E55BFB" w:rsidRPr="003B12AF" w:rsidRDefault="00787654" w:rsidP="006152DC">
      <w:pPr>
        <w:ind w:firstLine="709"/>
        <w:jc w:val="both"/>
        <w:rPr>
          <w:rFonts w:eastAsia="Times New Roman"/>
          <w:sz w:val="28"/>
          <w:szCs w:val="28"/>
          <w:lang w:val="uk-UA"/>
        </w:rPr>
      </w:pPr>
      <w:r w:rsidRPr="003B12AF">
        <w:rPr>
          <w:rFonts w:eastAsia="Times New Roman"/>
          <w:sz w:val="28"/>
          <w:szCs w:val="28"/>
          <w:lang w:val="uk-UA"/>
        </w:rPr>
        <w:t>У цьому методі, головним є рівень тренованості різних типів пам'яті і вміння подумки відкладати на місцевості певні дистанції</w:t>
      </w:r>
      <w:r w:rsidR="00264833">
        <w:rPr>
          <w:rFonts w:eastAsia="Times New Roman"/>
          <w:sz w:val="28"/>
          <w:szCs w:val="28"/>
          <w:lang w:val="uk-UA"/>
        </w:rPr>
        <w:t>.</w:t>
      </w:r>
      <w:r w:rsidRPr="003B12AF">
        <w:rPr>
          <w:rFonts w:eastAsia="Times New Roman"/>
          <w:sz w:val="28"/>
          <w:szCs w:val="28"/>
          <w:lang w:val="uk-UA"/>
        </w:rPr>
        <w:t xml:space="preserve"> Щоб розвинути свій окомір, необхідно тренуватись в оцінці відстаней «на око» з обов'язковою перевіркою кроками або по карті. Насамперед необхідно будь-яку звичну відстань, яка закріпилась в зоровій </w:t>
      </w:r>
      <w:r w:rsidR="00264833">
        <w:rPr>
          <w:rFonts w:eastAsia="Times New Roman"/>
          <w:sz w:val="28"/>
          <w:szCs w:val="28"/>
          <w:lang w:val="uk-UA"/>
        </w:rPr>
        <w:t>пам’яті</w:t>
      </w:r>
      <w:r w:rsidRPr="003B12AF">
        <w:rPr>
          <w:rFonts w:eastAsia="Times New Roman"/>
          <w:sz w:val="28"/>
          <w:szCs w:val="28"/>
          <w:lang w:val="uk-UA"/>
        </w:rPr>
        <w:t xml:space="preserve"> (наприклад відрізок </w:t>
      </w:r>
      <w:r w:rsidR="00E55BFB" w:rsidRPr="003B12AF">
        <w:rPr>
          <w:rFonts w:eastAsia="Times New Roman"/>
          <w:sz w:val="28"/>
          <w:szCs w:val="28"/>
          <w:lang w:val="uk-UA"/>
        </w:rPr>
        <w:t xml:space="preserve">50, </w:t>
      </w:r>
      <w:r w:rsidRPr="003B12AF">
        <w:rPr>
          <w:rFonts w:eastAsia="Times New Roman"/>
          <w:sz w:val="28"/>
          <w:szCs w:val="28"/>
          <w:lang w:val="uk-UA"/>
        </w:rPr>
        <w:t>100, 200 або 300 м) подумки відкладати від себе до цілі або місцевого предмету.</w:t>
      </w:r>
      <w:r w:rsidR="00E55BFB" w:rsidRPr="003B12AF">
        <w:rPr>
          <w:rFonts w:eastAsia="Times New Roman"/>
          <w:sz w:val="28"/>
          <w:szCs w:val="28"/>
          <w:lang w:val="uk-UA"/>
        </w:rPr>
        <w:t xml:space="preserve"> Закріпивши у пам'яті ці еталони, неважко визначати відстані на місцевості, порівнюючи їх з еталонними (запам’ятованими) відстанями.</w:t>
      </w:r>
      <w:r w:rsidR="00ED79EB" w:rsidRPr="003B12AF">
        <w:rPr>
          <w:rFonts w:eastAsia="Times New Roman"/>
          <w:sz w:val="28"/>
          <w:szCs w:val="28"/>
          <w:lang w:val="uk-UA"/>
        </w:rPr>
        <w:t xml:space="preserve"> Точність методу залежить від натренованості військового</w:t>
      </w:r>
      <w:r w:rsidR="00264833">
        <w:rPr>
          <w:rFonts w:eastAsia="Times New Roman"/>
          <w:sz w:val="28"/>
          <w:szCs w:val="28"/>
          <w:lang w:val="uk-UA"/>
        </w:rPr>
        <w:t xml:space="preserve"> (розвідника)</w:t>
      </w:r>
      <w:r w:rsidR="00C90A94">
        <w:rPr>
          <w:rFonts w:eastAsia="Times New Roman"/>
          <w:sz w:val="28"/>
          <w:szCs w:val="28"/>
          <w:lang w:val="uk-UA"/>
        </w:rPr>
        <w:t>. Для відстані 1000 м</w:t>
      </w:r>
      <w:r w:rsidR="00ED79EB" w:rsidRPr="003B12AF">
        <w:rPr>
          <w:rFonts w:eastAsia="Times New Roman"/>
          <w:sz w:val="28"/>
          <w:szCs w:val="28"/>
          <w:lang w:val="uk-UA"/>
        </w:rPr>
        <w:t xml:space="preserve"> звичайна помилка коливається в межах 10-20%.</w:t>
      </w:r>
    </w:p>
    <w:p w:rsidR="00ED79EB" w:rsidRPr="003B12AF" w:rsidRDefault="00633582" w:rsidP="006152DC">
      <w:pPr>
        <w:ind w:firstLine="709"/>
        <w:jc w:val="both"/>
        <w:rPr>
          <w:rFonts w:eastAsia="Times New Roman"/>
          <w:sz w:val="28"/>
          <w:szCs w:val="28"/>
          <w:lang w:val="uk-UA"/>
        </w:rPr>
      </w:pPr>
      <w:r w:rsidRPr="003B12AF">
        <w:rPr>
          <w:rFonts w:eastAsia="Times New Roman"/>
          <w:sz w:val="28"/>
          <w:szCs w:val="28"/>
          <w:lang w:val="uk-UA"/>
        </w:rPr>
        <w:t xml:space="preserve">При </w:t>
      </w:r>
      <w:r w:rsidR="00E55BFB" w:rsidRPr="003B12AF">
        <w:rPr>
          <w:rFonts w:eastAsia="Times New Roman"/>
          <w:sz w:val="28"/>
          <w:szCs w:val="28"/>
          <w:lang w:val="uk-UA"/>
        </w:rPr>
        <w:t>використання цього методу</w:t>
      </w:r>
      <w:r w:rsidRPr="003B12AF">
        <w:rPr>
          <w:rFonts w:eastAsia="Times New Roman"/>
          <w:sz w:val="28"/>
          <w:szCs w:val="28"/>
          <w:lang w:val="uk-UA"/>
        </w:rPr>
        <w:t xml:space="preserve"> треба </w:t>
      </w:r>
      <w:r w:rsidR="00264833">
        <w:rPr>
          <w:rFonts w:eastAsia="Times New Roman"/>
          <w:sz w:val="28"/>
          <w:szCs w:val="28"/>
          <w:lang w:val="uk-UA"/>
        </w:rPr>
        <w:t>брати до уваги</w:t>
      </w:r>
      <w:r w:rsidRPr="003B12AF">
        <w:rPr>
          <w:rFonts w:eastAsia="Times New Roman"/>
          <w:sz w:val="28"/>
          <w:szCs w:val="28"/>
          <w:lang w:val="uk-UA"/>
        </w:rPr>
        <w:t>, що місцевість та місцеві предмети здаютьс</w:t>
      </w:r>
      <w:r w:rsidR="00874E36" w:rsidRPr="003B12AF">
        <w:rPr>
          <w:rFonts w:eastAsia="Times New Roman"/>
          <w:sz w:val="28"/>
          <w:szCs w:val="28"/>
          <w:lang w:val="uk-UA"/>
        </w:rPr>
        <w:t>я зменшеними відповідно до їх віддалення, тобто при від</w:t>
      </w:r>
      <w:r w:rsidRPr="003B12AF">
        <w:rPr>
          <w:rFonts w:eastAsia="Times New Roman"/>
          <w:sz w:val="28"/>
          <w:szCs w:val="28"/>
          <w:lang w:val="uk-UA"/>
        </w:rPr>
        <w:t>даленні вдвічі і пред</w:t>
      </w:r>
      <w:r w:rsidR="00E55BFB" w:rsidRPr="003B12AF">
        <w:rPr>
          <w:rFonts w:eastAsia="Times New Roman"/>
          <w:sz w:val="28"/>
          <w:szCs w:val="28"/>
          <w:lang w:val="uk-UA"/>
        </w:rPr>
        <w:t>мет здаватиметься вдвічі менше</w:t>
      </w:r>
      <w:r w:rsidR="00ED79EB" w:rsidRPr="003B12AF">
        <w:rPr>
          <w:rFonts w:eastAsia="Times New Roman"/>
          <w:sz w:val="28"/>
          <w:szCs w:val="28"/>
          <w:lang w:val="uk-UA"/>
        </w:rPr>
        <w:t>.</w:t>
      </w:r>
      <w:r w:rsidR="00E55BFB" w:rsidRPr="003B12AF">
        <w:rPr>
          <w:rFonts w:eastAsia="Times New Roman"/>
          <w:sz w:val="28"/>
          <w:szCs w:val="28"/>
          <w:lang w:val="uk-UA"/>
        </w:rPr>
        <w:t xml:space="preserve"> </w:t>
      </w:r>
      <w:r w:rsidR="00ED79EB" w:rsidRPr="003B12AF">
        <w:rPr>
          <w:rFonts w:eastAsia="Times New Roman"/>
          <w:sz w:val="28"/>
          <w:szCs w:val="28"/>
          <w:lang w:val="uk-UA"/>
        </w:rPr>
        <w:t xml:space="preserve">А також необхідно враховувати наступне: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зі зменшенням відстані до об'єкта, він буде фіксуватися візуально чіткіше і різкіше;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при наближенні </w:t>
      </w:r>
      <w:r w:rsidR="00264833">
        <w:rPr>
          <w:rFonts w:eastAsia="Times New Roman"/>
          <w:sz w:val="28"/>
          <w:szCs w:val="28"/>
          <w:lang w:val="uk-UA"/>
        </w:rPr>
        <w:t xml:space="preserve">до </w:t>
      </w:r>
      <w:r w:rsidRPr="003B12AF">
        <w:rPr>
          <w:rFonts w:eastAsia="Times New Roman"/>
          <w:sz w:val="28"/>
          <w:szCs w:val="28"/>
          <w:lang w:val="uk-UA"/>
        </w:rPr>
        <w:t>об'єкт</w:t>
      </w:r>
      <w:r w:rsidR="00264833">
        <w:rPr>
          <w:rFonts w:eastAsia="Times New Roman"/>
          <w:sz w:val="28"/>
          <w:szCs w:val="28"/>
          <w:lang w:val="uk-UA"/>
        </w:rPr>
        <w:t>у</w:t>
      </w:r>
      <w:r w:rsidRPr="003B12AF">
        <w:rPr>
          <w:rFonts w:eastAsia="Times New Roman"/>
          <w:sz w:val="28"/>
          <w:szCs w:val="28"/>
          <w:lang w:val="uk-UA"/>
        </w:rPr>
        <w:t>, він буде здаватися більш</w:t>
      </w:r>
      <w:r w:rsidR="00264833">
        <w:rPr>
          <w:rFonts w:eastAsia="Times New Roman"/>
          <w:sz w:val="28"/>
          <w:szCs w:val="28"/>
          <w:lang w:val="uk-UA"/>
        </w:rPr>
        <w:t>им</w:t>
      </w:r>
      <w:r w:rsidRPr="003B12AF">
        <w:rPr>
          <w:rFonts w:eastAsia="Times New Roman"/>
          <w:sz w:val="28"/>
          <w:szCs w:val="28"/>
          <w:lang w:val="uk-UA"/>
        </w:rPr>
        <w:t xml:space="preserve">;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на одн</w:t>
      </w:r>
      <w:r w:rsidR="00264833">
        <w:rPr>
          <w:rFonts w:eastAsia="Times New Roman"/>
          <w:sz w:val="28"/>
          <w:szCs w:val="28"/>
          <w:lang w:val="uk-UA"/>
        </w:rPr>
        <w:t>ій</w:t>
      </w:r>
      <w:r w:rsidRPr="003B12AF">
        <w:rPr>
          <w:rFonts w:eastAsia="Times New Roman"/>
          <w:sz w:val="28"/>
          <w:szCs w:val="28"/>
          <w:lang w:val="uk-UA"/>
        </w:rPr>
        <w:t xml:space="preserve"> і т</w:t>
      </w:r>
      <w:r w:rsidR="00264833">
        <w:rPr>
          <w:rFonts w:eastAsia="Times New Roman"/>
          <w:sz w:val="28"/>
          <w:szCs w:val="28"/>
          <w:lang w:val="uk-UA"/>
        </w:rPr>
        <w:t>ій</w:t>
      </w:r>
      <w:r w:rsidRPr="003B12AF">
        <w:rPr>
          <w:rFonts w:eastAsia="Times New Roman"/>
          <w:sz w:val="28"/>
          <w:szCs w:val="28"/>
          <w:lang w:val="uk-UA"/>
        </w:rPr>
        <w:t xml:space="preserve"> ж</w:t>
      </w:r>
      <w:r w:rsidR="00264833">
        <w:rPr>
          <w:rFonts w:eastAsia="Times New Roman"/>
          <w:sz w:val="28"/>
          <w:szCs w:val="28"/>
          <w:lang w:val="uk-UA"/>
        </w:rPr>
        <w:t>е</w:t>
      </w:r>
      <w:r w:rsidRPr="003B12AF">
        <w:rPr>
          <w:rFonts w:eastAsia="Times New Roman"/>
          <w:sz w:val="28"/>
          <w:szCs w:val="28"/>
          <w:lang w:val="uk-UA"/>
        </w:rPr>
        <w:t xml:space="preserve"> відстані, більші об'єкти будуть здаватися ближче менших об'єктів;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об’єкт з яскравим забарвленням здається ближче, ніж предмет темного кольору;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на одн</w:t>
      </w:r>
      <w:r w:rsidR="00264833">
        <w:rPr>
          <w:rFonts w:eastAsia="Times New Roman"/>
          <w:sz w:val="28"/>
          <w:szCs w:val="28"/>
          <w:lang w:val="uk-UA"/>
        </w:rPr>
        <w:t>ій</w:t>
      </w:r>
      <w:r w:rsidRPr="003B12AF">
        <w:rPr>
          <w:rFonts w:eastAsia="Times New Roman"/>
          <w:sz w:val="28"/>
          <w:szCs w:val="28"/>
          <w:lang w:val="uk-UA"/>
        </w:rPr>
        <w:t xml:space="preserve"> і т</w:t>
      </w:r>
      <w:r w:rsidR="00264833">
        <w:rPr>
          <w:rFonts w:eastAsia="Times New Roman"/>
          <w:sz w:val="28"/>
          <w:szCs w:val="28"/>
          <w:lang w:val="uk-UA"/>
        </w:rPr>
        <w:t>ій</w:t>
      </w:r>
      <w:r w:rsidRPr="003B12AF">
        <w:rPr>
          <w:rFonts w:eastAsia="Times New Roman"/>
          <w:sz w:val="28"/>
          <w:szCs w:val="28"/>
          <w:lang w:val="uk-UA"/>
        </w:rPr>
        <w:t xml:space="preserve"> ж</w:t>
      </w:r>
      <w:r w:rsidR="00264833">
        <w:rPr>
          <w:rFonts w:eastAsia="Times New Roman"/>
          <w:sz w:val="28"/>
          <w:szCs w:val="28"/>
          <w:lang w:val="uk-UA"/>
        </w:rPr>
        <w:t>е</w:t>
      </w:r>
      <w:r w:rsidRPr="003B12AF">
        <w:rPr>
          <w:rFonts w:eastAsia="Times New Roman"/>
          <w:sz w:val="28"/>
          <w:szCs w:val="28"/>
          <w:lang w:val="uk-UA"/>
        </w:rPr>
        <w:t xml:space="preserve"> відстані яскраво освітлені предмети здаються ближчими </w:t>
      </w:r>
      <w:r w:rsidR="00264833">
        <w:rPr>
          <w:rFonts w:eastAsia="Times New Roman"/>
          <w:sz w:val="28"/>
          <w:szCs w:val="28"/>
          <w:lang w:val="uk-UA"/>
        </w:rPr>
        <w:t xml:space="preserve">предмети які </w:t>
      </w:r>
      <w:r w:rsidRPr="003B12AF">
        <w:rPr>
          <w:rFonts w:eastAsia="Times New Roman"/>
          <w:sz w:val="28"/>
          <w:szCs w:val="28"/>
          <w:lang w:val="uk-UA"/>
        </w:rPr>
        <w:t>слабо освітл</w:t>
      </w:r>
      <w:r w:rsidR="00264833">
        <w:rPr>
          <w:rFonts w:eastAsia="Times New Roman"/>
          <w:sz w:val="28"/>
          <w:szCs w:val="28"/>
          <w:lang w:val="uk-UA"/>
        </w:rPr>
        <w:t>юються</w:t>
      </w:r>
      <w:r w:rsidRPr="003B12AF">
        <w:rPr>
          <w:rFonts w:eastAsia="Times New Roman"/>
          <w:sz w:val="28"/>
          <w:szCs w:val="28"/>
          <w:lang w:val="uk-UA"/>
        </w:rPr>
        <w:t xml:space="preserve">;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в умовах поганої видимості (туман, сутінки, похмурі дні, насиченість повітря пилом і т.д.), спостережувані предмети здаються далі, ніж в ясні і сонячні дні;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чим різкіше різниця в забарвленні об'єкта і фону, на якому </w:t>
      </w:r>
      <w:r w:rsidR="00264833">
        <w:rPr>
          <w:rFonts w:eastAsia="Times New Roman"/>
          <w:sz w:val="28"/>
          <w:szCs w:val="28"/>
          <w:lang w:val="uk-UA"/>
        </w:rPr>
        <w:t>його видно, тим більш</w:t>
      </w:r>
      <w:r w:rsidRPr="003B12AF">
        <w:rPr>
          <w:rFonts w:eastAsia="Times New Roman"/>
          <w:sz w:val="28"/>
          <w:szCs w:val="28"/>
          <w:lang w:val="uk-UA"/>
        </w:rPr>
        <w:t xml:space="preserve"> зменшеними здаються відстані. Наприклад, темні предмети на снігу візуально здаються ближче;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lastRenderedPageBreak/>
        <w:t>– предмети на рівному рельєф</w:t>
      </w:r>
      <w:r w:rsidR="00264833">
        <w:rPr>
          <w:rFonts w:eastAsia="Times New Roman"/>
          <w:sz w:val="28"/>
          <w:szCs w:val="28"/>
          <w:lang w:val="uk-UA"/>
        </w:rPr>
        <w:t>і</w:t>
      </w:r>
      <w:r w:rsidRPr="003B12AF">
        <w:rPr>
          <w:rFonts w:eastAsia="Times New Roman"/>
          <w:sz w:val="28"/>
          <w:szCs w:val="28"/>
          <w:lang w:val="uk-UA"/>
        </w:rPr>
        <w:t xml:space="preserve"> здаються ближче, ніж на рельєфі з різними висотами, також ближче здаються об'єкти, які спостерігаються через водні масиви (річки, озера і т.д.);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місця (долини річок, ущелини, яри і т.д.), частково або повністю приховані від рятувальника, візуально зменшують відстань; </w:t>
      </w:r>
    </w:p>
    <w:p w:rsidR="00ED79EB" w:rsidRPr="003B12AF" w:rsidRDefault="00264833" w:rsidP="006152DC">
      <w:pPr>
        <w:ind w:firstLine="709"/>
        <w:jc w:val="both"/>
        <w:rPr>
          <w:rFonts w:eastAsia="Times New Roman"/>
          <w:sz w:val="28"/>
          <w:szCs w:val="28"/>
          <w:lang w:val="uk-UA"/>
        </w:rPr>
      </w:pPr>
      <w:r>
        <w:rPr>
          <w:rFonts w:eastAsia="Times New Roman"/>
          <w:sz w:val="28"/>
          <w:szCs w:val="28"/>
          <w:lang w:val="uk-UA"/>
        </w:rPr>
        <w:t>– при спостереженні з позиції «</w:t>
      </w:r>
      <w:r w:rsidR="00ED79EB" w:rsidRPr="003B12AF">
        <w:rPr>
          <w:rFonts w:eastAsia="Times New Roman"/>
          <w:sz w:val="28"/>
          <w:szCs w:val="28"/>
          <w:lang w:val="uk-UA"/>
        </w:rPr>
        <w:t>лежачи</w:t>
      </w:r>
      <w:r>
        <w:rPr>
          <w:rFonts w:eastAsia="Times New Roman"/>
          <w:sz w:val="28"/>
          <w:szCs w:val="28"/>
          <w:lang w:val="uk-UA"/>
        </w:rPr>
        <w:t>»</w:t>
      </w:r>
      <w:r w:rsidR="00ED79EB" w:rsidRPr="003B12AF">
        <w:rPr>
          <w:rFonts w:eastAsia="Times New Roman"/>
          <w:sz w:val="28"/>
          <w:szCs w:val="28"/>
          <w:lang w:val="uk-UA"/>
        </w:rPr>
        <w:t xml:space="preserve">, предмети здаються ближчими, ніж при спостереженні з позиції </w:t>
      </w:r>
      <w:r>
        <w:rPr>
          <w:rFonts w:eastAsia="Times New Roman"/>
          <w:sz w:val="28"/>
          <w:szCs w:val="28"/>
          <w:lang w:val="uk-UA"/>
        </w:rPr>
        <w:t>«</w:t>
      </w:r>
      <w:r w:rsidR="00ED79EB" w:rsidRPr="003B12AF">
        <w:rPr>
          <w:rFonts w:eastAsia="Times New Roman"/>
          <w:sz w:val="28"/>
          <w:szCs w:val="28"/>
          <w:lang w:val="uk-UA"/>
        </w:rPr>
        <w:t>стоячи</w:t>
      </w:r>
      <w:r>
        <w:rPr>
          <w:rFonts w:eastAsia="Times New Roman"/>
          <w:sz w:val="28"/>
          <w:szCs w:val="28"/>
          <w:lang w:val="uk-UA"/>
        </w:rPr>
        <w:t>»</w:t>
      </w:r>
      <w:r w:rsidR="00ED79EB" w:rsidRPr="003B12AF">
        <w:rPr>
          <w:rFonts w:eastAsia="Times New Roman"/>
          <w:sz w:val="28"/>
          <w:szCs w:val="28"/>
          <w:lang w:val="uk-UA"/>
        </w:rPr>
        <w:t xml:space="preserve">;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при візуальному спостереженні знизу вгору, об'єкти здаються ближчими, а при спостереженні зверху вниз - далі.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при русі обличчям до сонця, візуально відстань збільшується, а при русі спиною до сонця - зменшується; </w:t>
      </w:r>
    </w:p>
    <w:p w:rsidR="00ED79EB" w:rsidRPr="003B12AF" w:rsidRDefault="00ED79EB" w:rsidP="006152DC">
      <w:pPr>
        <w:ind w:firstLine="709"/>
        <w:jc w:val="both"/>
        <w:rPr>
          <w:rFonts w:eastAsia="Times New Roman"/>
          <w:sz w:val="28"/>
          <w:szCs w:val="28"/>
          <w:lang w:val="uk-UA"/>
        </w:rPr>
      </w:pPr>
      <w:r w:rsidRPr="003B12AF">
        <w:rPr>
          <w:rFonts w:eastAsia="Times New Roman"/>
          <w:sz w:val="28"/>
          <w:szCs w:val="28"/>
          <w:lang w:val="uk-UA"/>
        </w:rPr>
        <w:t xml:space="preserve">– при спостереженні через водяний простір, рівний луг і т.д. на візуальне визначення дистанції впливає кількість об'єктів на даній ділянці: чим менше об'єктів, тим відстані здаються меншими і навпаки. </w:t>
      </w:r>
    </w:p>
    <w:p w:rsidR="00787654" w:rsidRPr="003B12AF" w:rsidRDefault="00787654" w:rsidP="006152DC">
      <w:pPr>
        <w:ind w:firstLine="709"/>
        <w:jc w:val="both"/>
        <w:rPr>
          <w:rFonts w:eastAsia="Times New Roman"/>
          <w:sz w:val="28"/>
          <w:szCs w:val="28"/>
          <w:lang w:val="uk-UA"/>
        </w:rPr>
      </w:pPr>
    </w:p>
    <w:p w:rsidR="0096707D" w:rsidRPr="00264833" w:rsidRDefault="003171C9" w:rsidP="00264833">
      <w:pPr>
        <w:ind w:firstLine="709"/>
        <w:jc w:val="both"/>
        <w:rPr>
          <w:rFonts w:eastAsia="Times New Roman"/>
          <w:b/>
          <w:i/>
          <w:sz w:val="28"/>
          <w:szCs w:val="28"/>
        </w:rPr>
      </w:pPr>
      <w:r w:rsidRPr="00264833">
        <w:rPr>
          <w:rFonts w:eastAsia="Times New Roman"/>
          <w:b/>
          <w:i/>
          <w:sz w:val="28"/>
          <w:szCs w:val="28"/>
          <w:lang w:val="uk-UA"/>
        </w:rPr>
        <w:t>За видимістю (помітністю) об’єктів</w:t>
      </w:r>
      <w:r w:rsidR="00264833">
        <w:rPr>
          <w:rFonts w:eastAsia="Times New Roman"/>
          <w:b/>
          <w:i/>
          <w:sz w:val="28"/>
          <w:szCs w:val="28"/>
          <w:lang w:val="uk-UA"/>
        </w:rPr>
        <w:t xml:space="preserve">. </w:t>
      </w:r>
      <w:r w:rsidR="0096707D" w:rsidRPr="003B12AF">
        <w:rPr>
          <w:rFonts w:eastAsia="Times New Roman"/>
          <w:sz w:val="28"/>
          <w:szCs w:val="28"/>
          <w:lang w:val="uk-UA"/>
        </w:rPr>
        <w:t>Неозброєним оком можна приблизно визначити відстань до цілей (предметів</w:t>
      </w:r>
      <w:r w:rsidR="0058021D" w:rsidRPr="003B12AF">
        <w:rPr>
          <w:rFonts w:eastAsia="Times New Roman"/>
          <w:sz w:val="28"/>
          <w:szCs w:val="28"/>
          <w:lang w:val="uk-UA"/>
        </w:rPr>
        <w:t xml:space="preserve">) за рівнем їхньої видимості. </w:t>
      </w:r>
      <w:r w:rsidR="0096707D" w:rsidRPr="003B12AF">
        <w:rPr>
          <w:rFonts w:eastAsia="Times New Roman"/>
          <w:sz w:val="28"/>
          <w:szCs w:val="28"/>
          <w:lang w:val="uk-UA"/>
        </w:rPr>
        <w:t xml:space="preserve">Наприклад, обриси великих дерев розрізняються на відстані 2-3 км, а на відстані 1 км чітко видно стовбур дерева, з 500 м видно великі окремі сучки, гілки розрізняються з відстані 300 м, з 200 м можна розрізняти листя. </w:t>
      </w:r>
      <w:r w:rsidR="00264833" w:rsidRPr="003B12AF">
        <w:rPr>
          <w:rFonts w:eastAsia="Times New Roman"/>
          <w:sz w:val="28"/>
          <w:szCs w:val="28"/>
          <w:lang w:val="uk-UA"/>
        </w:rPr>
        <w:t xml:space="preserve">Військовий із нормальною гостротою зору може побачити та розрізнити деякі предмети з наступних граничних відстаней, зазначених у таблиці. </w:t>
      </w:r>
      <w:r w:rsidR="0096707D" w:rsidRPr="003B12AF">
        <w:rPr>
          <w:rFonts w:eastAsia="Times New Roman"/>
          <w:sz w:val="28"/>
          <w:szCs w:val="28"/>
          <w:lang w:val="uk-UA"/>
        </w:rPr>
        <w:t>Треба пам'ятати, що у таблиці вказані граничні відстані, з яких починають бути видно ті чи інші предмети. Наприклад, якщо розвідник побачив трубу на даху будинку, це означає, що до будинку не більше 3 км, а не рівно 3 км. Користуватися цією таблицею як довідковою не рекомендується. Кожен розвідник повинен індивідуально уточнити ці дані. При окомірному визначенні відстаней бажано користуватися орієнтирами, відстані яких вже точно відомі.</w:t>
      </w:r>
    </w:p>
    <w:p w:rsidR="00A153AB" w:rsidRPr="003B12AF" w:rsidRDefault="00A153AB" w:rsidP="00264833">
      <w:pPr>
        <w:jc w:val="both"/>
        <w:rPr>
          <w:rFonts w:eastAsia="Times New Roman"/>
          <w:sz w:val="28"/>
          <w:szCs w:val="28"/>
          <w:lang w:val="uk-UA"/>
        </w:rPr>
      </w:pPr>
    </w:p>
    <w:p w:rsidR="00753493" w:rsidRDefault="00753493" w:rsidP="006152DC">
      <w:pPr>
        <w:ind w:firstLine="709"/>
        <w:jc w:val="center"/>
        <w:rPr>
          <w:rFonts w:eastAsia="Times New Roman"/>
          <w:b/>
          <w:bCs/>
          <w:sz w:val="28"/>
          <w:szCs w:val="28"/>
          <w:lang w:val="uk-UA"/>
        </w:rPr>
      </w:pPr>
      <w:r w:rsidRPr="003B12AF">
        <w:rPr>
          <w:rFonts w:eastAsia="Times New Roman"/>
          <w:b/>
          <w:bCs/>
          <w:sz w:val="28"/>
          <w:szCs w:val="28"/>
          <w:lang w:val="uk-UA"/>
        </w:rPr>
        <w:t>Визначення відстан</w:t>
      </w:r>
      <w:r w:rsidR="00264833">
        <w:rPr>
          <w:rFonts w:eastAsia="Times New Roman"/>
          <w:b/>
          <w:bCs/>
          <w:sz w:val="28"/>
          <w:szCs w:val="28"/>
          <w:lang w:val="uk-UA"/>
        </w:rPr>
        <w:t xml:space="preserve">ей </w:t>
      </w:r>
      <w:r w:rsidR="000F1637">
        <w:rPr>
          <w:rFonts w:eastAsia="Times New Roman"/>
          <w:b/>
          <w:bCs/>
          <w:sz w:val="28"/>
          <w:szCs w:val="28"/>
          <w:lang w:val="uk-UA"/>
        </w:rPr>
        <w:t>за</w:t>
      </w:r>
      <w:r w:rsidR="00264833">
        <w:rPr>
          <w:rFonts w:eastAsia="Times New Roman"/>
          <w:b/>
          <w:bCs/>
          <w:sz w:val="28"/>
          <w:szCs w:val="28"/>
          <w:lang w:val="uk-UA"/>
        </w:rPr>
        <w:t xml:space="preserve"> видим</w:t>
      </w:r>
      <w:r w:rsidR="000F1637">
        <w:rPr>
          <w:rFonts w:eastAsia="Times New Roman"/>
          <w:b/>
          <w:bCs/>
          <w:sz w:val="28"/>
          <w:szCs w:val="28"/>
          <w:lang w:val="uk-UA"/>
        </w:rPr>
        <w:t>істю</w:t>
      </w:r>
      <w:r w:rsidR="00264833">
        <w:rPr>
          <w:rFonts w:eastAsia="Times New Roman"/>
          <w:b/>
          <w:bCs/>
          <w:sz w:val="28"/>
          <w:szCs w:val="28"/>
          <w:lang w:val="uk-UA"/>
        </w:rPr>
        <w:t xml:space="preserve"> деяких об'єктів</w:t>
      </w:r>
    </w:p>
    <w:p w:rsidR="00264833" w:rsidRPr="003B12AF" w:rsidRDefault="00264833" w:rsidP="006152DC">
      <w:pPr>
        <w:ind w:firstLine="709"/>
        <w:jc w:val="center"/>
        <w:rPr>
          <w:rFonts w:eastAsia="Times New Roman"/>
          <w:sz w:val="28"/>
          <w:szCs w:val="28"/>
          <w:lang w:val="uk-UA"/>
        </w:rPr>
      </w:pPr>
    </w:p>
    <w:tbl>
      <w:tblPr>
        <w:tblStyle w:val="11"/>
        <w:tblW w:w="7355" w:type="dxa"/>
        <w:jc w:val="center"/>
        <w:tblLook w:val="04A0" w:firstRow="1" w:lastRow="0" w:firstColumn="1" w:lastColumn="0" w:noHBand="0" w:noVBand="1"/>
      </w:tblPr>
      <w:tblGrid>
        <w:gridCol w:w="4785"/>
        <w:gridCol w:w="2570"/>
      </w:tblGrid>
      <w:tr w:rsidR="00753493" w:rsidRPr="003B12AF" w:rsidTr="003F2EAF">
        <w:trPr>
          <w:jc w:val="center"/>
        </w:trPr>
        <w:tc>
          <w:tcPr>
            <w:tcW w:w="4785" w:type="dxa"/>
            <w:noWrap/>
            <w:hideMark/>
          </w:tcPr>
          <w:p w:rsidR="00753493" w:rsidRPr="003B12AF" w:rsidRDefault="00753493" w:rsidP="006152DC">
            <w:pPr>
              <w:ind w:firstLine="709"/>
              <w:rPr>
                <w:rFonts w:eastAsia="Times New Roman"/>
                <w:sz w:val="28"/>
                <w:szCs w:val="28"/>
                <w:lang w:val="uk-UA"/>
              </w:rPr>
            </w:pPr>
            <w:r w:rsidRPr="003B12AF">
              <w:rPr>
                <w:rFonts w:eastAsia="Times New Roman"/>
                <w:b/>
                <w:bCs/>
                <w:sz w:val="28"/>
                <w:szCs w:val="28"/>
                <w:lang w:val="uk-UA"/>
              </w:rPr>
              <w:t>Об'єкти і ознаки</w:t>
            </w:r>
            <w:r w:rsidRPr="003B12AF">
              <w:rPr>
                <w:rFonts w:eastAsia="Times New Roman"/>
                <w:sz w:val="28"/>
                <w:szCs w:val="28"/>
                <w:lang w:val="uk-UA"/>
              </w:rPr>
              <w:t xml:space="preserve"> </w:t>
            </w:r>
          </w:p>
        </w:tc>
        <w:tc>
          <w:tcPr>
            <w:tcW w:w="2570" w:type="dxa"/>
            <w:hideMark/>
          </w:tcPr>
          <w:p w:rsidR="00753493" w:rsidRPr="003B12AF" w:rsidRDefault="003F2EAF" w:rsidP="006152DC">
            <w:pPr>
              <w:ind w:firstLine="709"/>
              <w:jc w:val="center"/>
              <w:rPr>
                <w:rFonts w:eastAsia="Times New Roman"/>
                <w:sz w:val="28"/>
                <w:szCs w:val="28"/>
                <w:lang w:val="uk-UA"/>
              </w:rPr>
            </w:pPr>
            <w:r w:rsidRPr="003B12AF">
              <w:rPr>
                <w:rFonts w:eastAsia="Times New Roman"/>
                <w:b/>
                <w:bCs/>
                <w:sz w:val="28"/>
                <w:szCs w:val="28"/>
                <w:lang w:val="uk-UA"/>
              </w:rPr>
              <w:t xml:space="preserve">Гранична видимість </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Населені пункти </w:t>
            </w:r>
          </w:p>
        </w:tc>
        <w:tc>
          <w:tcPr>
            <w:tcW w:w="2570" w:type="dxa"/>
            <w:hideMark/>
          </w:tcPr>
          <w:p w:rsidR="00753493" w:rsidRPr="003B12AF" w:rsidRDefault="003F2EAF" w:rsidP="00264833">
            <w:pPr>
              <w:jc w:val="center"/>
              <w:rPr>
                <w:rFonts w:eastAsia="Times New Roman"/>
                <w:sz w:val="28"/>
                <w:szCs w:val="28"/>
                <w:lang w:val="uk-UA"/>
              </w:rPr>
            </w:pPr>
            <w:r w:rsidRPr="003B12AF">
              <w:rPr>
                <w:rFonts w:eastAsia="Times New Roman"/>
                <w:sz w:val="28"/>
                <w:szCs w:val="28"/>
                <w:lang w:val="uk-UA"/>
              </w:rPr>
              <w:t>10-12 км</w:t>
            </w:r>
          </w:p>
        </w:tc>
      </w:tr>
      <w:tr w:rsidR="003F2EAF" w:rsidRPr="003B12AF" w:rsidTr="003F2EAF">
        <w:trPr>
          <w:jc w:val="center"/>
        </w:trPr>
        <w:tc>
          <w:tcPr>
            <w:tcW w:w="4785" w:type="dxa"/>
          </w:tcPr>
          <w:p w:rsidR="003F2EAF" w:rsidRPr="003B12AF" w:rsidRDefault="003F2EAF" w:rsidP="00264833">
            <w:pPr>
              <w:rPr>
                <w:rFonts w:eastAsia="Times New Roman"/>
                <w:sz w:val="28"/>
                <w:szCs w:val="28"/>
                <w:lang w:val="uk-UA"/>
              </w:rPr>
            </w:pPr>
            <w:r w:rsidRPr="003B12AF">
              <w:rPr>
                <w:rFonts w:eastAsia="Times New Roman"/>
                <w:sz w:val="28"/>
                <w:szCs w:val="28"/>
                <w:lang w:val="uk-UA"/>
              </w:rPr>
              <w:t>Великі башти, церкви, елеватори</w:t>
            </w:r>
          </w:p>
        </w:tc>
        <w:tc>
          <w:tcPr>
            <w:tcW w:w="2570" w:type="dxa"/>
          </w:tcPr>
          <w:p w:rsidR="003F2EAF" w:rsidRPr="003B12AF" w:rsidRDefault="003F2EAF" w:rsidP="00264833">
            <w:pPr>
              <w:jc w:val="center"/>
              <w:rPr>
                <w:rFonts w:eastAsia="Times New Roman"/>
                <w:sz w:val="28"/>
                <w:szCs w:val="28"/>
                <w:lang w:val="uk-UA"/>
              </w:rPr>
            </w:pPr>
            <w:r w:rsidRPr="003B12AF">
              <w:rPr>
                <w:rFonts w:eastAsia="Times New Roman"/>
                <w:sz w:val="28"/>
                <w:szCs w:val="28"/>
                <w:lang w:val="uk-UA"/>
              </w:rPr>
              <w:t xml:space="preserve">16-21 </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Села і окремі великі будинки </w:t>
            </w:r>
          </w:p>
        </w:tc>
        <w:tc>
          <w:tcPr>
            <w:tcW w:w="2570" w:type="dxa"/>
            <w:hideMark/>
          </w:tcPr>
          <w:p w:rsidR="00753493" w:rsidRPr="003B12AF" w:rsidRDefault="003F2EAF" w:rsidP="00264833">
            <w:pPr>
              <w:jc w:val="center"/>
              <w:rPr>
                <w:rFonts w:eastAsia="Times New Roman"/>
                <w:sz w:val="28"/>
                <w:szCs w:val="28"/>
                <w:lang w:val="uk-UA"/>
              </w:rPr>
            </w:pPr>
            <w:r w:rsidRPr="003B12AF">
              <w:rPr>
                <w:rFonts w:eastAsia="Times New Roman"/>
                <w:sz w:val="28"/>
                <w:szCs w:val="28"/>
                <w:lang w:val="uk-UA"/>
              </w:rPr>
              <w:t>8-9 км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Окремі невеликі будинки </w:t>
            </w:r>
          </w:p>
        </w:tc>
        <w:tc>
          <w:tcPr>
            <w:tcW w:w="2570" w:type="dxa"/>
            <w:hideMark/>
          </w:tcPr>
          <w:p w:rsidR="00753493" w:rsidRPr="003B12AF" w:rsidRDefault="003F2EAF" w:rsidP="00264833">
            <w:pPr>
              <w:jc w:val="center"/>
              <w:rPr>
                <w:rFonts w:eastAsia="Times New Roman"/>
                <w:sz w:val="28"/>
                <w:szCs w:val="28"/>
                <w:lang w:val="uk-UA"/>
              </w:rPr>
            </w:pPr>
            <w:r w:rsidRPr="003B12AF">
              <w:rPr>
                <w:rFonts w:eastAsia="Times New Roman"/>
                <w:sz w:val="28"/>
                <w:szCs w:val="28"/>
                <w:lang w:val="uk-UA"/>
              </w:rPr>
              <w:t>5 км</w:t>
            </w:r>
          </w:p>
        </w:tc>
      </w:tr>
      <w:tr w:rsidR="003F2EAF" w:rsidRPr="003B12AF" w:rsidTr="003F2EAF">
        <w:trPr>
          <w:jc w:val="center"/>
        </w:trPr>
        <w:tc>
          <w:tcPr>
            <w:tcW w:w="4785" w:type="dxa"/>
          </w:tcPr>
          <w:p w:rsidR="003F2EAF" w:rsidRPr="003B12AF" w:rsidRDefault="003F2EAF" w:rsidP="00264833">
            <w:pPr>
              <w:rPr>
                <w:rFonts w:eastAsia="Times New Roman"/>
                <w:sz w:val="28"/>
                <w:szCs w:val="28"/>
                <w:lang w:val="uk-UA"/>
              </w:rPr>
            </w:pPr>
            <w:r w:rsidRPr="003B12AF">
              <w:rPr>
                <w:rFonts w:eastAsia="Times New Roman"/>
                <w:sz w:val="28"/>
                <w:szCs w:val="28"/>
                <w:lang w:val="uk-UA"/>
              </w:rPr>
              <w:t xml:space="preserve">Фабричні труби </w:t>
            </w:r>
          </w:p>
        </w:tc>
        <w:tc>
          <w:tcPr>
            <w:tcW w:w="2570" w:type="dxa"/>
          </w:tcPr>
          <w:p w:rsidR="003F2EAF" w:rsidRPr="003B12AF" w:rsidRDefault="003F2EAF" w:rsidP="00264833">
            <w:pPr>
              <w:jc w:val="center"/>
              <w:rPr>
                <w:rFonts w:eastAsia="Times New Roman"/>
                <w:sz w:val="28"/>
                <w:szCs w:val="28"/>
                <w:lang w:val="uk-UA"/>
              </w:rPr>
            </w:pPr>
            <w:r w:rsidRPr="003B12AF">
              <w:rPr>
                <w:rFonts w:eastAsia="Times New Roman"/>
                <w:sz w:val="28"/>
                <w:szCs w:val="28"/>
                <w:lang w:val="uk-UA"/>
              </w:rPr>
              <w:t>6</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Вікна в будинках (без деталей) </w:t>
            </w:r>
          </w:p>
        </w:tc>
        <w:tc>
          <w:tcPr>
            <w:tcW w:w="2570" w:type="dxa"/>
            <w:hideMark/>
          </w:tcPr>
          <w:p w:rsidR="00753493" w:rsidRPr="003B12AF" w:rsidRDefault="003F2EAF" w:rsidP="00264833">
            <w:pPr>
              <w:jc w:val="center"/>
              <w:rPr>
                <w:rFonts w:eastAsia="Times New Roman"/>
                <w:sz w:val="28"/>
                <w:szCs w:val="28"/>
                <w:lang w:val="uk-UA"/>
              </w:rPr>
            </w:pPr>
            <w:r w:rsidRPr="003B12AF">
              <w:rPr>
                <w:rFonts w:eastAsia="Times New Roman"/>
                <w:sz w:val="28"/>
                <w:szCs w:val="28"/>
                <w:lang w:val="uk-UA"/>
              </w:rPr>
              <w:t>4 км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Труби на дахах </w:t>
            </w:r>
          </w:p>
        </w:tc>
        <w:tc>
          <w:tcPr>
            <w:tcW w:w="2570" w:type="dxa"/>
            <w:hideMark/>
          </w:tcPr>
          <w:p w:rsidR="00753493" w:rsidRPr="003B12AF" w:rsidRDefault="003F2EAF" w:rsidP="00264833">
            <w:pPr>
              <w:jc w:val="center"/>
              <w:rPr>
                <w:rFonts w:eastAsia="Times New Roman"/>
                <w:sz w:val="28"/>
                <w:szCs w:val="28"/>
                <w:lang w:val="uk-UA"/>
              </w:rPr>
            </w:pPr>
            <w:r w:rsidRPr="003B12AF">
              <w:rPr>
                <w:rFonts w:eastAsia="Times New Roman"/>
                <w:sz w:val="28"/>
                <w:szCs w:val="28"/>
                <w:lang w:val="uk-UA"/>
              </w:rPr>
              <w:t>3 км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Літаки на землі </w:t>
            </w:r>
          </w:p>
        </w:tc>
        <w:tc>
          <w:tcPr>
            <w:tcW w:w="2570" w:type="dxa"/>
            <w:hideMark/>
          </w:tcPr>
          <w:p w:rsidR="00753493" w:rsidRPr="003B12AF" w:rsidRDefault="00753493" w:rsidP="00264833">
            <w:pPr>
              <w:jc w:val="center"/>
              <w:rPr>
                <w:rFonts w:eastAsia="Times New Roman"/>
                <w:sz w:val="28"/>
                <w:szCs w:val="28"/>
                <w:lang w:val="uk-UA"/>
              </w:rPr>
            </w:pPr>
            <w:r w:rsidRPr="003B12AF">
              <w:rPr>
                <w:rFonts w:eastAsia="Times New Roman"/>
                <w:sz w:val="28"/>
                <w:szCs w:val="28"/>
                <w:lang w:val="uk-UA"/>
              </w:rPr>
              <w:t>1,2-1,5</w:t>
            </w:r>
            <w:r w:rsidR="003F2EAF" w:rsidRPr="003B12AF">
              <w:rPr>
                <w:rFonts w:eastAsia="Times New Roman"/>
                <w:sz w:val="28"/>
                <w:szCs w:val="28"/>
                <w:lang w:val="uk-UA"/>
              </w:rPr>
              <w:t xml:space="preserve"> км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Стовбури дерев, стовпи ліній зв'язку, люди (у вигляді точки) </w:t>
            </w:r>
          </w:p>
        </w:tc>
        <w:tc>
          <w:tcPr>
            <w:tcW w:w="2570" w:type="dxa"/>
            <w:hideMark/>
          </w:tcPr>
          <w:p w:rsidR="00753493" w:rsidRPr="003B12AF" w:rsidRDefault="00753493" w:rsidP="00264833">
            <w:pPr>
              <w:jc w:val="center"/>
              <w:rPr>
                <w:rFonts w:eastAsia="Times New Roman"/>
                <w:sz w:val="28"/>
                <w:szCs w:val="28"/>
                <w:lang w:val="uk-UA"/>
              </w:rPr>
            </w:pPr>
            <w:r w:rsidRPr="003B12AF">
              <w:rPr>
                <w:rFonts w:eastAsia="Times New Roman"/>
                <w:sz w:val="28"/>
                <w:szCs w:val="28"/>
                <w:lang w:val="uk-UA"/>
              </w:rPr>
              <w:t>1,5</w:t>
            </w:r>
            <w:r w:rsidR="003F2EAF" w:rsidRPr="003B12AF">
              <w:rPr>
                <w:rFonts w:eastAsia="Times New Roman"/>
                <w:sz w:val="28"/>
                <w:szCs w:val="28"/>
                <w:lang w:val="uk-UA"/>
              </w:rPr>
              <w:t>-2 км</w:t>
            </w:r>
          </w:p>
        </w:tc>
      </w:tr>
      <w:tr w:rsidR="003F2EAF" w:rsidRPr="003B12AF" w:rsidTr="003F2EAF">
        <w:trPr>
          <w:jc w:val="center"/>
        </w:trPr>
        <w:tc>
          <w:tcPr>
            <w:tcW w:w="4785" w:type="dxa"/>
          </w:tcPr>
          <w:p w:rsidR="003F2EAF" w:rsidRPr="003B12AF" w:rsidRDefault="003F2EAF" w:rsidP="00264833">
            <w:pPr>
              <w:rPr>
                <w:rFonts w:eastAsia="Times New Roman"/>
                <w:sz w:val="28"/>
                <w:szCs w:val="28"/>
                <w:lang w:val="uk-UA"/>
              </w:rPr>
            </w:pPr>
            <w:r w:rsidRPr="003B12AF">
              <w:rPr>
                <w:rFonts w:eastAsia="Times New Roman"/>
                <w:sz w:val="28"/>
                <w:szCs w:val="28"/>
                <w:lang w:val="uk-UA"/>
              </w:rPr>
              <w:t>Кілометрові стовби та інші стовби</w:t>
            </w:r>
          </w:p>
        </w:tc>
        <w:tc>
          <w:tcPr>
            <w:tcW w:w="2570" w:type="dxa"/>
          </w:tcPr>
          <w:p w:rsidR="003F2EAF" w:rsidRPr="003B12AF" w:rsidRDefault="003F2EAF" w:rsidP="00264833">
            <w:pPr>
              <w:jc w:val="center"/>
              <w:rPr>
                <w:rFonts w:eastAsia="Times New Roman"/>
                <w:sz w:val="28"/>
                <w:szCs w:val="28"/>
                <w:lang w:val="uk-UA"/>
              </w:rPr>
            </w:pPr>
            <w:r w:rsidRPr="003B12AF">
              <w:rPr>
                <w:rFonts w:eastAsia="Times New Roman"/>
                <w:sz w:val="28"/>
                <w:szCs w:val="28"/>
                <w:lang w:val="uk-UA"/>
              </w:rPr>
              <w:t>2 км</w:t>
            </w:r>
          </w:p>
        </w:tc>
      </w:tr>
      <w:tr w:rsidR="003F2EAF" w:rsidRPr="003B12AF" w:rsidTr="003F2EAF">
        <w:trPr>
          <w:jc w:val="center"/>
        </w:trPr>
        <w:tc>
          <w:tcPr>
            <w:tcW w:w="4785" w:type="dxa"/>
          </w:tcPr>
          <w:p w:rsidR="003F2EAF" w:rsidRPr="003B12AF" w:rsidRDefault="003F2EAF" w:rsidP="00264833">
            <w:pPr>
              <w:rPr>
                <w:rFonts w:eastAsia="Times New Roman"/>
                <w:sz w:val="28"/>
                <w:szCs w:val="28"/>
                <w:lang w:val="uk-UA"/>
              </w:rPr>
            </w:pPr>
            <w:r w:rsidRPr="003B12AF">
              <w:rPr>
                <w:rFonts w:eastAsia="Times New Roman"/>
                <w:sz w:val="28"/>
                <w:szCs w:val="28"/>
                <w:lang w:val="uk-UA"/>
              </w:rPr>
              <w:t>Коні (розрізняються ноги)</w:t>
            </w:r>
          </w:p>
        </w:tc>
        <w:tc>
          <w:tcPr>
            <w:tcW w:w="2570" w:type="dxa"/>
          </w:tcPr>
          <w:p w:rsidR="003F2EAF" w:rsidRPr="003B12AF" w:rsidRDefault="003F2EAF" w:rsidP="00264833">
            <w:pPr>
              <w:jc w:val="center"/>
              <w:rPr>
                <w:rFonts w:eastAsia="Times New Roman"/>
                <w:sz w:val="28"/>
                <w:szCs w:val="28"/>
                <w:lang w:val="uk-UA"/>
              </w:rPr>
            </w:pPr>
            <w:r w:rsidRPr="003B12AF">
              <w:rPr>
                <w:rFonts w:eastAsia="Times New Roman"/>
                <w:sz w:val="28"/>
                <w:szCs w:val="28"/>
                <w:lang w:val="uk-UA"/>
              </w:rPr>
              <w:t>700 м</w:t>
            </w:r>
          </w:p>
        </w:tc>
      </w:tr>
      <w:tr w:rsidR="003F2EAF" w:rsidRPr="003B12AF" w:rsidTr="003F2EAF">
        <w:trPr>
          <w:jc w:val="center"/>
        </w:trPr>
        <w:tc>
          <w:tcPr>
            <w:tcW w:w="4785" w:type="dxa"/>
          </w:tcPr>
          <w:p w:rsidR="003F2EAF" w:rsidRPr="003B12AF" w:rsidRDefault="003F2EAF" w:rsidP="00264833">
            <w:pPr>
              <w:rPr>
                <w:rFonts w:eastAsia="Times New Roman"/>
                <w:sz w:val="28"/>
                <w:szCs w:val="28"/>
                <w:lang w:val="uk-UA"/>
              </w:rPr>
            </w:pPr>
            <w:r w:rsidRPr="003B12AF">
              <w:rPr>
                <w:rFonts w:eastAsia="Times New Roman"/>
                <w:sz w:val="28"/>
                <w:szCs w:val="28"/>
                <w:lang w:val="uk-UA"/>
              </w:rPr>
              <w:lastRenderedPageBreak/>
              <w:t>П</w:t>
            </w:r>
            <w:r w:rsidR="00F52FA7" w:rsidRPr="003B12AF">
              <w:rPr>
                <w:rFonts w:eastAsia="Times New Roman"/>
                <w:sz w:val="28"/>
                <w:szCs w:val="28"/>
                <w:lang w:val="uk-UA"/>
              </w:rPr>
              <w:t xml:space="preserve">ерехрестя на вікнах </w:t>
            </w:r>
          </w:p>
        </w:tc>
        <w:tc>
          <w:tcPr>
            <w:tcW w:w="2570" w:type="dxa"/>
          </w:tcPr>
          <w:p w:rsidR="003F2EAF" w:rsidRPr="003B12AF" w:rsidRDefault="00F52FA7" w:rsidP="00264833">
            <w:pPr>
              <w:jc w:val="center"/>
              <w:rPr>
                <w:rFonts w:eastAsia="Times New Roman"/>
                <w:sz w:val="28"/>
                <w:szCs w:val="28"/>
                <w:lang w:val="uk-UA"/>
              </w:rPr>
            </w:pPr>
            <w:r w:rsidRPr="003B12AF">
              <w:rPr>
                <w:rFonts w:eastAsia="Times New Roman"/>
                <w:sz w:val="28"/>
                <w:szCs w:val="28"/>
                <w:lang w:val="uk-UA"/>
              </w:rPr>
              <w:t>500-600 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Рух ніг людини </w:t>
            </w:r>
          </w:p>
        </w:tc>
        <w:tc>
          <w:tcPr>
            <w:tcW w:w="2570" w:type="dxa"/>
            <w:hideMark/>
          </w:tcPr>
          <w:p w:rsidR="00753493" w:rsidRPr="003B12AF" w:rsidRDefault="00F52FA7" w:rsidP="00264833">
            <w:pPr>
              <w:jc w:val="center"/>
              <w:rPr>
                <w:rFonts w:eastAsia="Times New Roman"/>
                <w:sz w:val="28"/>
                <w:szCs w:val="28"/>
                <w:lang w:val="uk-UA"/>
              </w:rPr>
            </w:pPr>
            <w:r w:rsidRPr="003B12AF">
              <w:rPr>
                <w:rFonts w:eastAsia="Times New Roman"/>
                <w:sz w:val="28"/>
                <w:szCs w:val="28"/>
                <w:lang w:val="uk-UA"/>
              </w:rPr>
              <w:t>700 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Рух рук, виділяється голова людини </w:t>
            </w:r>
          </w:p>
        </w:tc>
        <w:tc>
          <w:tcPr>
            <w:tcW w:w="2570" w:type="dxa"/>
            <w:hideMark/>
          </w:tcPr>
          <w:p w:rsidR="00753493" w:rsidRPr="003B12AF" w:rsidRDefault="00F52FA7" w:rsidP="00264833">
            <w:pPr>
              <w:jc w:val="center"/>
              <w:rPr>
                <w:rFonts w:eastAsia="Times New Roman"/>
                <w:sz w:val="28"/>
                <w:szCs w:val="28"/>
                <w:lang w:val="uk-UA"/>
              </w:rPr>
            </w:pPr>
            <w:r w:rsidRPr="003B12AF">
              <w:rPr>
                <w:rFonts w:eastAsia="Times New Roman"/>
                <w:sz w:val="28"/>
                <w:szCs w:val="28"/>
                <w:lang w:val="uk-UA"/>
              </w:rPr>
              <w:t>400 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Колір і частини одягу, овал обличчя </w:t>
            </w:r>
          </w:p>
        </w:tc>
        <w:tc>
          <w:tcPr>
            <w:tcW w:w="2570" w:type="dxa"/>
            <w:hideMark/>
          </w:tcPr>
          <w:p w:rsidR="00753493" w:rsidRPr="003B12AF" w:rsidRDefault="00F52FA7" w:rsidP="00264833">
            <w:pPr>
              <w:jc w:val="center"/>
              <w:rPr>
                <w:rFonts w:eastAsia="Times New Roman"/>
                <w:sz w:val="28"/>
                <w:szCs w:val="28"/>
                <w:lang w:val="uk-UA"/>
              </w:rPr>
            </w:pPr>
            <w:r w:rsidRPr="003B12AF">
              <w:rPr>
                <w:rFonts w:eastAsia="Times New Roman"/>
                <w:sz w:val="28"/>
                <w:szCs w:val="28"/>
                <w:lang w:val="uk-UA"/>
              </w:rPr>
              <w:t>250-300 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Черепиця на дахах, листя дерев </w:t>
            </w:r>
          </w:p>
        </w:tc>
        <w:tc>
          <w:tcPr>
            <w:tcW w:w="2570" w:type="dxa"/>
            <w:hideMark/>
          </w:tcPr>
          <w:p w:rsidR="00753493" w:rsidRPr="003B12AF" w:rsidRDefault="00F52FA7" w:rsidP="00264833">
            <w:pPr>
              <w:jc w:val="center"/>
              <w:rPr>
                <w:rFonts w:eastAsia="Times New Roman"/>
                <w:sz w:val="28"/>
                <w:szCs w:val="28"/>
                <w:lang w:val="uk-UA"/>
              </w:rPr>
            </w:pPr>
            <w:r w:rsidRPr="003B12AF">
              <w:rPr>
                <w:rFonts w:eastAsia="Times New Roman"/>
                <w:sz w:val="28"/>
                <w:szCs w:val="28"/>
                <w:lang w:val="uk-UA"/>
              </w:rPr>
              <w:t>200 м</w:t>
            </w:r>
          </w:p>
        </w:tc>
      </w:tr>
      <w:tr w:rsidR="003F2EAF" w:rsidRPr="003B12AF" w:rsidTr="003F2EAF">
        <w:trPr>
          <w:jc w:val="center"/>
        </w:trPr>
        <w:tc>
          <w:tcPr>
            <w:tcW w:w="4785" w:type="dxa"/>
          </w:tcPr>
          <w:p w:rsidR="003F2EAF" w:rsidRPr="003B12AF" w:rsidRDefault="003F2EAF" w:rsidP="00264833">
            <w:pPr>
              <w:rPr>
                <w:rFonts w:eastAsia="Times New Roman"/>
                <w:sz w:val="28"/>
                <w:szCs w:val="28"/>
                <w:lang w:val="uk-UA"/>
              </w:rPr>
            </w:pPr>
            <w:r w:rsidRPr="003B12AF">
              <w:rPr>
                <w:rFonts w:eastAsia="Times New Roman"/>
                <w:sz w:val="28"/>
                <w:szCs w:val="28"/>
                <w:lang w:val="uk-UA"/>
              </w:rPr>
              <w:t>Черепиця і дошки на дахах</w:t>
            </w:r>
          </w:p>
        </w:tc>
        <w:tc>
          <w:tcPr>
            <w:tcW w:w="2570" w:type="dxa"/>
          </w:tcPr>
          <w:p w:rsidR="003F2EAF" w:rsidRPr="003B12AF" w:rsidRDefault="003F2EAF" w:rsidP="00264833">
            <w:pPr>
              <w:jc w:val="center"/>
              <w:rPr>
                <w:rFonts w:eastAsia="Times New Roman"/>
                <w:sz w:val="28"/>
                <w:szCs w:val="28"/>
                <w:lang w:val="uk-UA"/>
              </w:rPr>
            </w:pPr>
            <w:r w:rsidRPr="003B12AF">
              <w:rPr>
                <w:rFonts w:eastAsia="Times New Roman"/>
                <w:sz w:val="28"/>
                <w:szCs w:val="28"/>
                <w:lang w:val="uk-UA"/>
              </w:rPr>
              <w:t>210-250</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Дрібні елементи спорядження і одягу </w:t>
            </w:r>
          </w:p>
        </w:tc>
        <w:tc>
          <w:tcPr>
            <w:tcW w:w="2570" w:type="dxa"/>
            <w:hideMark/>
          </w:tcPr>
          <w:p w:rsidR="00753493" w:rsidRPr="003B12AF" w:rsidRDefault="00F52FA7" w:rsidP="00264833">
            <w:pPr>
              <w:jc w:val="center"/>
              <w:rPr>
                <w:rFonts w:eastAsia="Times New Roman"/>
                <w:sz w:val="28"/>
                <w:szCs w:val="28"/>
                <w:lang w:val="uk-UA"/>
              </w:rPr>
            </w:pPr>
            <w:r w:rsidRPr="003B12AF">
              <w:rPr>
                <w:rFonts w:eastAsia="Times New Roman"/>
                <w:sz w:val="28"/>
                <w:szCs w:val="28"/>
                <w:lang w:val="uk-UA"/>
              </w:rPr>
              <w:t>150-170 м</w:t>
            </w:r>
          </w:p>
        </w:tc>
      </w:tr>
      <w:tr w:rsidR="00753493" w:rsidRPr="003B12AF" w:rsidTr="003F2EAF">
        <w:trPr>
          <w:jc w:val="center"/>
        </w:trPr>
        <w:tc>
          <w:tcPr>
            <w:tcW w:w="4785" w:type="dxa"/>
            <w:hideMark/>
          </w:tcPr>
          <w:p w:rsidR="00753493" w:rsidRPr="003B12AF" w:rsidRDefault="00753493" w:rsidP="00264833">
            <w:pPr>
              <w:rPr>
                <w:rFonts w:eastAsia="Times New Roman"/>
                <w:sz w:val="28"/>
                <w:szCs w:val="28"/>
                <w:lang w:val="uk-UA"/>
              </w:rPr>
            </w:pPr>
            <w:r w:rsidRPr="003B12AF">
              <w:rPr>
                <w:rFonts w:eastAsia="Times New Roman"/>
                <w:sz w:val="28"/>
                <w:szCs w:val="28"/>
                <w:lang w:val="uk-UA"/>
              </w:rPr>
              <w:t xml:space="preserve">Риси обличчя, долоні рук </w:t>
            </w:r>
          </w:p>
        </w:tc>
        <w:tc>
          <w:tcPr>
            <w:tcW w:w="2570" w:type="dxa"/>
            <w:hideMark/>
          </w:tcPr>
          <w:p w:rsidR="00753493" w:rsidRPr="003B12AF" w:rsidRDefault="00F52FA7" w:rsidP="00264833">
            <w:pPr>
              <w:jc w:val="center"/>
              <w:rPr>
                <w:rFonts w:eastAsia="Times New Roman"/>
                <w:sz w:val="28"/>
                <w:szCs w:val="28"/>
                <w:lang w:val="uk-UA"/>
              </w:rPr>
            </w:pPr>
            <w:r w:rsidRPr="003B12AF">
              <w:rPr>
                <w:rFonts w:eastAsia="Times New Roman"/>
                <w:sz w:val="28"/>
                <w:szCs w:val="28"/>
                <w:lang w:val="uk-UA"/>
              </w:rPr>
              <w:t>100</w:t>
            </w:r>
          </w:p>
        </w:tc>
      </w:tr>
      <w:tr w:rsidR="003F2EAF" w:rsidRPr="003B12AF" w:rsidTr="003F2EAF">
        <w:trPr>
          <w:jc w:val="center"/>
        </w:trPr>
        <w:tc>
          <w:tcPr>
            <w:tcW w:w="4785" w:type="dxa"/>
          </w:tcPr>
          <w:p w:rsidR="003F2EAF" w:rsidRPr="003B12AF" w:rsidRDefault="003F2EAF" w:rsidP="00264833">
            <w:pPr>
              <w:rPr>
                <w:rFonts w:eastAsia="Times New Roman"/>
                <w:sz w:val="28"/>
                <w:szCs w:val="28"/>
                <w:lang w:val="uk-UA"/>
              </w:rPr>
            </w:pPr>
            <w:r w:rsidRPr="003B12AF">
              <w:rPr>
                <w:rFonts w:eastAsia="Times New Roman"/>
                <w:sz w:val="28"/>
                <w:szCs w:val="28"/>
                <w:lang w:val="uk-UA"/>
              </w:rPr>
              <w:t>Очі людини</w:t>
            </w:r>
          </w:p>
        </w:tc>
        <w:tc>
          <w:tcPr>
            <w:tcW w:w="2570" w:type="dxa"/>
          </w:tcPr>
          <w:p w:rsidR="003F2EAF" w:rsidRPr="003B12AF" w:rsidRDefault="003F2EAF" w:rsidP="00264833">
            <w:pPr>
              <w:jc w:val="center"/>
              <w:rPr>
                <w:rFonts w:eastAsia="Times New Roman"/>
                <w:sz w:val="28"/>
                <w:szCs w:val="28"/>
                <w:lang w:val="uk-UA"/>
              </w:rPr>
            </w:pPr>
            <w:r w:rsidRPr="003B12AF">
              <w:rPr>
                <w:rFonts w:eastAsia="Times New Roman"/>
                <w:sz w:val="28"/>
                <w:szCs w:val="28"/>
                <w:lang w:val="uk-UA"/>
              </w:rPr>
              <w:t>60 м</w:t>
            </w:r>
          </w:p>
        </w:tc>
      </w:tr>
      <w:tr w:rsidR="00753493" w:rsidRPr="003B12AF" w:rsidTr="003F2EAF">
        <w:trPr>
          <w:jc w:val="center"/>
        </w:trPr>
        <w:tc>
          <w:tcPr>
            <w:tcW w:w="4785" w:type="dxa"/>
          </w:tcPr>
          <w:p w:rsidR="00753493" w:rsidRPr="003B12AF" w:rsidRDefault="003F2EAF" w:rsidP="00ED2403">
            <w:pPr>
              <w:rPr>
                <w:rFonts w:eastAsia="Times New Roman"/>
                <w:sz w:val="28"/>
                <w:szCs w:val="28"/>
                <w:lang w:val="uk-UA"/>
              </w:rPr>
            </w:pPr>
            <w:r w:rsidRPr="003B12AF">
              <w:rPr>
                <w:rFonts w:eastAsia="Times New Roman"/>
                <w:sz w:val="28"/>
                <w:szCs w:val="28"/>
                <w:lang w:val="uk-UA"/>
              </w:rPr>
              <w:t xml:space="preserve">Білки </w:t>
            </w:r>
            <w:r w:rsidR="00ED2403">
              <w:rPr>
                <w:rFonts w:eastAsia="Times New Roman"/>
                <w:sz w:val="28"/>
                <w:szCs w:val="28"/>
                <w:lang w:val="uk-UA"/>
              </w:rPr>
              <w:t>очей</w:t>
            </w:r>
            <w:r w:rsidRPr="003B12AF">
              <w:rPr>
                <w:rFonts w:eastAsia="Times New Roman"/>
                <w:sz w:val="28"/>
                <w:szCs w:val="28"/>
                <w:lang w:val="uk-UA"/>
              </w:rPr>
              <w:t xml:space="preserve"> людини </w:t>
            </w:r>
          </w:p>
        </w:tc>
        <w:tc>
          <w:tcPr>
            <w:tcW w:w="2570" w:type="dxa"/>
          </w:tcPr>
          <w:p w:rsidR="00753493" w:rsidRPr="003B12AF" w:rsidRDefault="003F2EAF" w:rsidP="00264833">
            <w:pPr>
              <w:jc w:val="center"/>
              <w:rPr>
                <w:rFonts w:eastAsia="Times New Roman"/>
                <w:sz w:val="28"/>
                <w:szCs w:val="28"/>
                <w:lang w:val="uk-UA"/>
              </w:rPr>
            </w:pPr>
            <w:r w:rsidRPr="003B12AF">
              <w:rPr>
                <w:rFonts w:eastAsia="Times New Roman"/>
                <w:sz w:val="28"/>
                <w:szCs w:val="28"/>
                <w:lang w:val="uk-UA"/>
              </w:rPr>
              <w:t>20</w:t>
            </w:r>
            <w:r w:rsidR="00F52FA7" w:rsidRPr="003B12AF">
              <w:rPr>
                <w:rFonts w:eastAsia="Times New Roman"/>
                <w:sz w:val="28"/>
                <w:szCs w:val="28"/>
                <w:lang w:val="uk-UA"/>
              </w:rPr>
              <w:t xml:space="preserve"> м</w:t>
            </w:r>
          </w:p>
        </w:tc>
      </w:tr>
      <w:tr w:rsidR="00A25951" w:rsidRPr="003B12AF" w:rsidTr="003F2EAF">
        <w:trPr>
          <w:jc w:val="center"/>
        </w:trPr>
        <w:tc>
          <w:tcPr>
            <w:tcW w:w="7355" w:type="dxa"/>
            <w:gridSpan w:val="2"/>
          </w:tcPr>
          <w:p w:rsidR="00A25951" w:rsidRPr="003B12AF" w:rsidRDefault="00A25951" w:rsidP="00264833">
            <w:pPr>
              <w:jc w:val="center"/>
              <w:rPr>
                <w:rFonts w:eastAsia="Times New Roman"/>
                <w:sz w:val="28"/>
                <w:szCs w:val="28"/>
                <w:lang w:val="uk-UA"/>
              </w:rPr>
            </w:pPr>
            <w:r w:rsidRPr="003B12AF">
              <w:rPr>
                <w:rFonts w:eastAsia="Times New Roman"/>
                <w:sz w:val="28"/>
                <w:szCs w:val="28"/>
                <w:lang w:val="uk-UA"/>
              </w:rPr>
              <w:t>У нічний час можна побачити:</w:t>
            </w:r>
          </w:p>
        </w:tc>
      </w:tr>
      <w:tr w:rsidR="00A25951" w:rsidRPr="003B12AF" w:rsidTr="003F2EAF">
        <w:trPr>
          <w:jc w:val="center"/>
        </w:trPr>
        <w:tc>
          <w:tcPr>
            <w:tcW w:w="4785" w:type="dxa"/>
          </w:tcPr>
          <w:p w:rsidR="00A25951" w:rsidRPr="003B12AF" w:rsidRDefault="00A25951" w:rsidP="00264833">
            <w:pPr>
              <w:rPr>
                <w:rFonts w:eastAsia="Times New Roman"/>
                <w:sz w:val="28"/>
                <w:szCs w:val="28"/>
                <w:lang w:val="uk-UA"/>
              </w:rPr>
            </w:pPr>
            <w:r w:rsidRPr="003B12AF">
              <w:rPr>
                <w:rFonts w:eastAsia="Times New Roman"/>
                <w:sz w:val="28"/>
                <w:szCs w:val="28"/>
                <w:lang w:val="uk-UA"/>
              </w:rPr>
              <w:t xml:space="preserve">Відблиск багаття </w:t>
            </w:r>
          </w:p>
        </w:tc>
        <w:tc>
          <w:tcPr>
            <w:tcW w:w="2570" w:type="dxa"/>
          </w:tcPr>
          <w:p w:rsidR="00A25951" w:rsidRPr="003B12AF" w:rsidRDefault="00A25951" w:rsidP="00264833">
            <w:pPr>
              <w:jc w:val="center"/>
              <w:rPr>
                <w:rFonts w:eastAsia="Times New Roman"/>
                <w:sz w:val="28"/>
                <w:szCs w:val="28"/>
                <w:lang w:val="uk-UA"/>
              </w:rPr>
            </w:pPr>
            <w:r w:rsidRPr="003B12AF">
              <w:rPr>
                <w:rFonts w:eastAsia="Times New Roman"/>
                <w:sz w:val="28"/>
                <w:szCs w:val="28"/>
                <w:lang w:val="uk-UA"/>
              </w:rPr>
              <w:t>6-8 км</w:t>
            </w:r>
          </w:p>
        </w:tc>
      </w:tr>
      <w:tr w:rsidR="00A25951" w:rsidRPr="003B12AF" w:rsidTr="003F2EAF">
        <w:trPr>
          <w:jc w:val="center"/>
        </w:trPr>
        <w:tc>
          <w:tcPr>
            <w:tcW w:w="4785" w:type="dxa"/>
          </w:tcPr>
          <w:p w:rsidR="00A25951" w:rsidRPr="003B12AF" w:rsidRDefault="00A25951" w:rsidP="00264833">
            <w:pPr>
              <w:rPr>
                <w:rFonts w:eastAsia="Times New Roman"/>
                <w:sz w:val="28"/>
                <w:szCs w:val="28"/>
                <w:lang w:val="uk-UA"/>
              </w:rPr>
            </w:pPr>
            <w:r w:rsidRPr="003B12AF">
              <w:rPr>
                <w:rFonts w:eastAsia="Times New Roman"/>
                <w:sz w:val="28"/>
                <w:szCs w:val="28"/>
                <w:lang w:val="uk-UA"/>
              </w:rPr>
              <w:t xml:space="preserve">Відблиски рушничних пострілів </w:t>
            </w:r>
          </w:p>
        </w:tc>
        <w:tc>
          <w:tcPr>
            <w:tcW w:w="2570" w:type="dxa"/>
          </w:tcPr>
          <w:p w:rsidR="00A25951" w:rsidRPr="003B12AF" w:rsidRDefault="00A25951" w:rsidP="00264833">
            <w:pPr>
              <w:jc w:val="center"/>
              <w:rPr>
                <w:rFonts w:eastAsia="Times New Roman"/>
                <w:sz w:val="28"/>
                <w:szCs w:val="28"/>
                <w:lang w:val="uk-UA"/>
              </w:rPr>
            </w:pPr>
            <w:r w:rsidRPr="003B12AF">
              <w:rPr>
                <w:rFonts w:eastAsia="Times New Roman"/>
                <w:sz w:val="28"/>
                <w:szCs w:val="28"/>
                <w:lang w:val="uk-UA"/>
              </w:rPr>
              <w:t>1,5-2 км</w:t>
            </w:r>
          </w:p>
        </w:tc>
      </w:tr>
      <w:tr w:rsidR="00A25951" w:rsidRPr="003B12AF" w:rsidTr="003F2EAF">
        <w:trPr>
          <w:jc w:val="center"/>
        </w:trPr>
        <w:tc>
          <w:tcPr>
            <w:tcW w:w="4785" w:type="dxa"/>
          </w:tcPr>
          <w:p w:rsidR="00A25951" w:rsidRPr="003B12AF" w:rsidRDefault="00A25951" w:rsidP="00264833">
            <w:pPr>
              <w:rPr>
                <w:rFonts w:eastAsia="Times New Roman"/>
                <w:sz w:val="28"/>
                <w:szCs w:val="28"/>
                <w:lang w:val="uk-UA"/>
              </w:rPr>
            </w:pPr>
            <w:r w:rsidRPr="003B12AF">
              <w:rPr>
                <w:rFonts w:eastAsia="Times New Roman"/>
                <w:sz w:val="28"/>
                <w:szCs w:val="28"/>
                <w:lang w:val="uk-UA"/>
              </w:rPr>
              <w:t xml:space="preserve">Світло кишенькового ліхтарика </w:t>
            </w:r>
          </w:p>
        </w:tc>
        <w:tc>
          <w:tcPr>
            <w:tcW w:w="2570" w:type="dxa"/>
          </w:tcPr>
          <w:p w:rsidR="00A25951" w:rsidRPr="003B12AF" w:rsidRDefault="00A25951" w:rsidP="00264833">
            <w:pPr>
              <w:jc w:val="center"/>
              <w:rPr>
                <w:rFonts w:eastAsia="Times New Roman"/>
                <w:sz w:val="28"/>
                <w:szCs w:val="28"/>
                <w:lang w:val="uk-UA"/>
              </w:rPr>
            </w:pPr>
            <w:r w:rsidRPr="003B12AF">
              <w:rPr>
                <w:rFonts w:eastAsia="Times New Roman"/>
                <w:sz w:val="28"/>
                <w:szCs w:val="28"/>
                <w:lang w:val="uk-UA"/>
              </w:rPr>
              <w:t>1,5 км</w:t>
            </w:r>
          </w:p>
        </w:tc>
      </w:tr>
      <w:tr w:rsidR="00A25951" w:rsidRPr="003B12AF" w:rsidTr="003F2EAF">
        <w:trPr>
          <w:jc w:val="center"/>
        </w:trPr>
        <w:tc>
          <w:tcPr>
            <w:tcW w:w="4785" w:type="dxa"/>
          </w:tcPr>
          <w:p w:rsidR="00A25951" w:rsidRPr="003B12AF" w:rsidRDefault="00A25951" w:rsidP="00264833">
            <w:pPr>
              <w:rPr>
                <w:rFonts w:eastAsia="Times New Roman"/>
                <w:sz w:val="28"/>
                <w:szCs w:val="28"/>
                <w:lang w:val="uk-UA"/>
              </w:rPr>
            </w:pPr>
            <w:r w:rsidRPr="003B12AF">
              <w:rPr>
                <w:rFonts w:eastAsia="Times New Roman"/>
                <w:sz w:val="28"/>
                <w:szCs w:val="28"/>
                <w:lang w:val="uk-UA"/>
              </w:rPr>
              <w:t>Світло сірника, що горить</w:t>
            </w:r>
          </w:p>
        </w:tc>
        <w:tc>
          <w:tcPr>
            <w:tcW w:w="2570" w:type="dxa"/>
          </w:tcPr>
          <w:p w:rsidR="00A25951" w:rsidRPr="003B12AF" w:rsidRDefault="00A25951" w:rsidP="00264833">
            <w:pPr>
              <w:jc w:val="center"/>
              <w:rPr>
                <w:rFonts w:eastAsia="Times New Roman"/>
                <w:sz w:val="28"/>
                <w:szCs w:val="28"/>
                <w:lang w:val="uk-UA"/>
              </w:rPr>
            </w:pPr>
            <w:r w:rsidRPr="003B12AF">
              <w:rPr>
                <w:rFonts w:eastAsia="Times New Roman"/>
                <w:sz w:val="28"/>
                <w:szCs w:val="28"/>
                <w:lang w:val="uk-UA"/>
              </w:rPr>
              <w:t>1,5 км</w:t>
            </w:r>
          </w:p>
        </w:tc>
      </w:tr>
      <w:tr w:rsidR="00A25951" w:rsidRPr="003B12AF" w:rsidTr="003F2EAF">
        <w:trPr>
          <w:jc w:val="center"/>
        </w:trPr>
        <w:tc>
          <w:tcPr>
            <w:tcW w:w="4785" w:type="dxa"/>
          </w:tcPr>
          <w:p w:rsidR="00A25951" w:rsidRPr="003B12AF" w:rsidRDefault="00A25951" w:rsidP="00264833">
            <w:pPr>
              <w:rPr>
                <w:rFonts w:eastAsia="Times New Roman"/>
                <w:sz w:val="28"/>
                <w:szCs w:val="28"/>
                <w:lang w:val="uk-UA"/>
              </w:rPr>
            </w:pPr>
            <w:r w:rsidRPr="003B12AF">
              <w:rPr>
                <w:rFonts w:eastAsia="Times New Roman"/>
                <w:sz w:val="28"/>
                <w:szCs w:val="28"/>
                <w:lang w:val="uk-UA"/>
              </w:rPr>
              <w:t xml:space="preserve">Вогник сигарети </w:t>
            </w:r>
          </w:p>
        </w:tc>
        <w:tc>
          <w:tcPr>
            <w:tcW w:w="2570" w:type="dxa"/>
          </w:tcPr>
          <w:p w:rsidR="00A25951" w:rsidRPr="003B12AF" w:rsidRDefault="00F52FA7" w:rsidP="00264833">
            <w:pPr>
              <w:jc w:val="center"/>
              <w:rPr>
                <w:rFonts w:eastAsia="Times New Roman"/>
                <w:sz w:val="28"/>
                <w:szCs w:val="28"/>
                <w:lang w:val="uk-UA"/>
              </w:rPr>
            </w:pPr>
            <w:r w:rsidRPr="003B12AF">
              <w:rPr>
                <w:rFonts w:eastAsia="Times New Roman"/>
                <w:sz w:val="28"/>
                <w:szCs w:val="28"/>
                <w:lang w:val="uk-UA"/>
              </w:rPr>
              <w:t>500 м</w:t>
            </w:r>
          </w:p>
        </w:tc>
      </w:tr>
    </w:tbl>
    <w:p w:rsidR="00A25951" w:rsidRPr="003B12AF" w:rsidRDefault="00A25951" w:rsidP="006152DC">
      <w:pPr>
        <w:ind w:firstLine="709"/>
        <w:jc w:val="both"/>
        <w:rPr>
          <w:rFonts w:eastAsia="Times New Roman"/>
          <w:sz w:val="28"/>
          <w:szCs w:val="28"/>
          <w:lang w:val="uk-UA"/>
        </w:rPr>
      </w:pPr>
    </w:p>
    <w:p w:rsidR="008F539E" w:rsidRPr="00ED2403" w:rsidRDefault="00875F75" w:rsidP="00264833">
      <w:pPr>
        <w:shd w:val="clear" w:color="auto" w:fill="FFFFFF"/>
        <w:ind w:firstLine="851"/>
        <w:rPr>
          <w:sz w:val="28"/>
          <w:szCs w:val="28"/>
          <w:shd w:val="clear" w:color="auto" w:fill="FFFFFF"/>
          <w:lang w:val="uk-UA"/>
        </w:rPr>
      </w:pPr>
      <w:r w:rsidRPr="000F1637">
        <w:rPr>
          <w:rFonts w:eastAsia="Times New Roman"/>
          <w:b/>
          <w:bCs/>
          <w:i/>
          <w:sz w:val="28"/>
          <w:szCs w:val="28"/>
          <w:lang w:val="uk-UA"/>
        </w:rPr>
        <w:t>За лінійними розмірами</w:t>
      </w:r>
      <w:r w:rsidR="00264833" w:rsidRPr="000F1637">
        <w:rPr>
          <w:rFonts w:eastAsia="Times New Roman"/>
          <w:b/>
          <w:i/>
          <w:sz w:val="28"/>
          <w:szCs w:val="28"/>
          <w:lang w:val="uk-UA"/>
        </w:rPr>
        <w:t>.</w:t>
      </w:r>
      <w:r w:rsidR="00264833" w:rsidRPr="00264833">
        <w:rPr>
          <w:rFonts w:eastAsia="Times New Roman"/>
          <w:sz w:val="28"/>
          <w:szCs w:val="28"/>
          <w:lang w:val="uk-UA"/>
        </w:rPr>
        <w:t xml:space="preserve"> </w:t>
      </w:r>
      <w:r w:rsidR="00D379A1" w:rsidRPr="00264833">
        <w:rPr>
          <w:sz w:val="28"/>
          <w:szCs w:val="28"/>
          <w:shd w:val="clear" w:color="auto" w:fill="FFFFFF"/>
          <w:lang w:val="uk-UA"/>
        </w:rPr>
        <w:t xml:space="preserve">Щоб визначати відстані до об’єктів за їх лінійними розмірами, потрібно добре знати лінійні розміри різних об'єктів, або мати ці дані під рукою </w:t>
      </w:r>
      <w:r w:rsidR="00D379A1" w:rsidRPr="00264833">
        <w:rPr>
          <w:sz w:val="28"/>
          <w:szCs w:val="28"/>
          <w:shd w:val="clear" w:color="auto" w:fill="FFFFFF"/>
        </w:rPr>
        <w:t>(</w:t>
      </w:r>
      <w:r w:rsidR="00D379A1" w:rsidRPr="00ED2403">
        <w:rPr>
          <w:sz w:val="28"/>
          <w:szCs w:val="28"/>
          <w:shd w:val="clear" w:color="auto" w:fill="FFFFFF"/>
          <w:lang w:val="uk-UA"/>
        </w:rPr>
        <w:t xml:space="preserve">на планшеті, в записнику). Розміри об’єктів, що найбільш часто зустрічаються розвіднику треба пам'ятати, так як вони потрібні і для способу вимірювання за кутовою величиною, що є для розвідників основним. </w:t>
      </w:r>
    </w:p>
    <w:p w:rsidR="00264833" w:rsidRPr="00ED2403" w:rsidRDefault="00264833" w:rsidP="00264833">
      <w:pPr>
        <w:shd w:val="clear" w:color="auto" w:fill="FFFFFF"/>
        <w:ind w:firstLine="851"/>
        <w:rPr>
          <w:rFonts w:eastAsia="Times New Roman"/>
          <w:sz w:val="28"/>
          <w:szCs w:val="28"/>
          <w:lang w:val="uk-UA"/>
        </w:rPr>
      </w:pPr>
    </w:p>
    <w:p w:rsidR="008F539E" w:rsidRPr="00264833" w:rsidRDefault="00A153AB" w:rsidP="00264833">
      <w:pPr>
        <w:shd w:val="clear" w:color="auto" w:fill="FFFFFF"/>
        <w:jc w:val="center"/>
        <w:rPr>
          <w:b/>
          <w:sz w:val="28"/>
          <w:szCs w:val="28"/>
          <w:shd w:val="clear" w:color="auto" w:fill="FFFFFF"/>
          <w:lang w:val="uk-UA"/>
        </w:rPr>
      </w:pPr>
      <w:r w:rsidRPr="00264833">
        <w:rPr>
          <w:b/>
          <w:sz w:val="28"/>
          <w:szCs w:val="28"/>
          <w:shd w:val="clear" w:color="auto" w:fill="FFFFFF"/>
          <w:lang w:val="uk-UA"/>
        </w:rPr>
        <w:t>У таблиці приведені лінійні розміри</w:t>
      </w:r>
      <w:r w:rsidR="00264833" w:rsidRPr="00264833">
        <w:rPr>
          <w:b/>
          <w:sz w:val="28"/>
          <w:szCs w:val="28"/>
          <w:shd w:val="clear" w:color="auto" w:fill="FFFFFF"/>
          <w:lang w:val="uk-UA"/>
        </w:rPr>
        <w:t xml:space="preserve"> деяких предметів на місцевості</w:t>
      </w:r>
    </w:p>
    <w:p w:rsidR="00264833" w:rsidRPr="00264833" w:rsidRDefault="00264833" w:rsidP="006152DC">
      <w:pPr>
        <w:shd w:val="clear" w:color="auto" w:fill="FFFFFF"/>
        <w:ind w:firstLine="709"/>
        <w:rPr>
          <w:sz w:val="28"/>
          <w:szCs w:val="28"/>
          <w:shd w:val="clear" w:color="auto" w:fill="FFFFFF"/>
          <w:lang w:val="uk-UA"/>
        </w:rPr>
      </w:pPr>
    </w:p>
    <w:tbl>
      <w:tblPr>
        <w:tblStyle w:val="ae"/>
        <w:tblW w:w="0" w:type="auto"/>
        <w:jc w:val="center"/>
        <w:tblLook w:val="04A0" w:firstRow="1" w:lastRow="0" w:firstColumn="1" w:lastColumn="0" w:noHBand="0" w:noVBand="1"/>
      </w:tblPr>
      <w:tblGrid>
        <w:gridCol w:w="3794"/>
        <w:gridCol w:w="1217"/>
        <w:gridCol w:w="1701"/>
        <w:gridCol w:w="1276"/>
      </w:tblGrid>
      <w:tr w:rsidR="00A153AB" w:rsidRPr="00264833" w:rsidTr="00A153AB">
        <w:trPr>
          <w:jc w:val="center"/>
        </w:trPr>
        <w:tc>
          <w:tcPr>
            <w:tcW w:w="3794" w:type="dxa"/>
            <w:vMerge w:val="restart"/>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Об’єкт (місцевий предмет)</w:t>
            </w:r>
          </w:p>
        </w:tc>
        <w:tc>
          <w:tcPr>
            <w:tcW w:w="4194" w:type="dxa"/>
            <w:gridSpan w:val="3"/>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Розміри (усереднені) у м</w:t>
            </w:r>
          </w:p>
        </w:tc>
      </w:tr>
      <w:tr w:rsidR="00A153AB" w:rsidRPr="00264833" w:rsidTr="00A153AB">
        <w:trPr>
          <w:jc w:val="center"/>
        </w:trPr>
        <w:tc>
          <w:tcPr>
            <w:tcW w:w="3794" w:type="dxa"/>
            <w:vMerge/>
          </w:tcPr>
          <w:p w:rsidR="00A153AB" w:rsidRPr="00264833" w:rsidRDefault="00A153AB" w:rsidP="00264833">
            <w:pPr>
              <w:jc w:val="center"/>
              <w:rPr>
                <w:sz w:val="28"/>
                <w:szCs w:val="28"/>
                <w:shd w:val="clear" w:color="auto" w:fill="FFFFFF"/>
                <w:lang w:val="uk-UA"/>
              </w:rPr>
            </w:pP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Висота</w:t>
            </w:r>
          </w:p>
        </w:tc>
        <w:tc>
          <w:tcPr>
            <w:tcW w:w="1701"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Довжина            (без пушки)</w:t>
            </w:r>
          </w:p>
        </w:tc>
        <w:tc>
          <w:tcPr>
            <w:tcW w:w="1276"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Ширина</w:t>
            </w:r>
          </w:p>
        </w:tc>
      </w:tr>
      <w:tr w:rsidR="00A153AB" w:rsidRPr="00264833" w:rsidTr="00A153AB">
        <w:trPr>
          <w:jc w:val="center"/>
        </w:trPr>
        <w:tc>
          <w:tcPr>
            <w:tcW w:w="3794" w:type="dxa"/>
          </w:tcPr>
          <w:p w:rsidR="00A153AB" w:rsidRPr="00264833" w:rsidRDefault="00A153AB" w:rsidP="00264833">
            <w:pPr>
              <w:rPr>
                <w:sz w:val="28"/>
                <w:szCs w:val="28"/>
                <w:shd w:val="clear" w:color="auto" w:fill="FFFFFF"/>
                <w:lang w:val="uk-UA"/>
              </w:rPr>
            </w:pPr>
            <w:r w:rsidRPr="00264833">
              <w:rPr>
                <w:sz w:val="28"/>
                <w:szCs w:val="28"/>
                <w:shd w:val="clear" w:color="auto" w:fill="FFFFFF"/>
                <w:lang w:val="uk-UA"/>
              </w:rPr>
              <w:t>Танк</w:t>
            </w: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2,4</w:t>
            </w:r>
          </w:p>
        </w:tc>
        <w:tc>
          <w:tcPr>
            <w:tcW w:w="1701"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7,6</w:t>
            </w:r>
          </w:p>
        </w:tc>
        <w:tc>
          <w:tcPr>
            <w:tcW w:w="1276"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3,5</w:t>
            </w:r>
          </w:p>
        </w:tc>
      </w:tr>
      <w:tr w:rsidR="00A153AB" w:rsidRPr="00264833" w:rsidTr="00A153AB">
        <w:trPr>
          <w:jc w:val="center"/>
        </w:trPr>
        <w:tc>
          <w:tcPr>
            <w:tcW w:w="3794" w:type="dxa"/>
          </w:tcPr>
          <w:p w:rsidR="00A153AB" w:rsidRPr="00264833" w:rsidRDefault="00A153AB" w:rsidP="00264833">
            <w:pPr>
              <w:rPr>
                <w:sz w:val="28"/>
                <w:szCs w:val="28"/>
                <w:shd w:val="clear" w:color="auto" w:fill="FFFFFF"/>
                <w:lang w:val="uk-UA"/>
              </w:rPr>
            </w:pPr>
            <w:r w:rsidRPr="00264833">
              <w:rPr>
                <w:sz w:val="28"/>
                <w:szCs w:val="28"/>
                <w:shd w:val="clear" w:color="auto" w:fill="FFFFFF"/>
                <w:lang w:val="uk-UA"/>
              </w:rPr>
              <w:t>БМП (бойова машина піхоти)</w:t>
            </w: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2,6</w:t>
            </w:r>
          </w:p>
        </w:tc>
        <w:tc>
          <w:tcPr>
            <w:tcW w:w="1701"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6,8</w:t>
            </w:r>
          </w:p>
        </w:tc>
        <w:tc>
          <w:tcPr>
            <w:tcW w:w="1276"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3</w:t>
            </w:r>
          </w:p>
        </w:tc>
      </w:tr>
      <w:tr w:rsidR="00A153AB" w:rsidRPr="00264833" w:rsidTr="00A153AB">
        <w:trPr>
          <w:jc w:val="center"/>
        </w:trPr>
        <w:tc>
          <w:tcPr>
            <w:tcW w:w="3794" w:type="dxa"/>
          </w:tcPr>
          <w:p w:rsidR="00A153AB" w:rsidRPr="00264833" w:rsidRDefault="00A153AB" w:rsidP="00264833">
            <w:pPr>
              <w:rPr>
                <w:sz w:val="28"/>
                <w:szCs w:val="28"/>
                <w:shd w:val="clear" w:color="auto" w:fill="FFFFFF"/>
                <w:lang w:val="uk-UA"/>
              </w:rPr>
            </w:pPr>
            <w:r w:rsidRPr="00264833">
              <w:rPr>
                <w:sz w:val="28"/>
                <w:szCs w:val="28"/>
                <w:shd w:val="clear" w:color="auto" w:fill="FFFFFF"/>
                <w:lang w:val="uk-UA"/>
              </w:rPr>
              <w:t>БТР (бронетранспортер)</w:t>
            </w: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2,1</w:t>
            </w:r>
          </w:p>
        </w:tc>
        <w:tc>
          <w:tcPr>
            <w:tcW w:w="1701"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6,7</w:t>
            </w:r>
          </w:p>
        </w:tc>
        <w:tc>
          <w:tcPr>
            <w:tcW w:w="1276"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3</w:t>
            </w:r>
          </w:p>
        </w:tc>
      </w:tr>
      <w:tr w:rsidR="00A153AB" w:rsidRPr="00264833" w:rsidTr="00A153AB">
        <w:trPr>
          <w:jc w:val="center"/>
        </w:trPr>
        <w:tc>
          <w:tcPr>
            <w:tcW w:w="3794" w:type="dxa"/>
          </w:tcPr>
          <w:p w:rsidR="00A153AB" w:rsidRPr="00264833" w:rsidRDefault="00A153AB" w:rsidP="00264833">
            <w:pPr>
              <w:rPr>
                <w:sz w:val="28"/>
                <w:szCs w:val="28"/>
                <w:shd w:val="clear" w:color="auto" w:fill="FFFFFF"/>
                <w:lang w:val="uk-UA"/>
              </w:rPr>
            </w:pPr>
            <w:r w:rsidRPr="00264833">
              <w:rPr>
                <w:sz w:val="28"/>
                <w:szCs w:val="28"/>
                <w:shd w:val="clear" w:color="auto" w:fill="FFFFFF"/>
                <w:lang w:val="uk-UA"/>
              </w:rPr>
              <w:t>Телеграфний стовб</w:t>
            </w: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6</w:t>
            </w:r>
          </w:p>
        </w:tc>
        <w:tc>
          <w:tcPr>
            <w:tcW w:w="1701" w:type="dxa"/>
          </w:tcPr>
          <w:p w:rsidR="00A153AB" w:rsidRPr="00264833" w:rsidRDefault="00A153AB" w:rsidP="00264833">
            <w:pPr>
              <w:jc w:val="center"/>
              <w:rPr>
                <w:sz w:val="28"/>
                <w:szCs w:val="28"/>
                <w:shd w:val="clear" w:color="auto" w:fill="FFFFFF"/>
                <w:lang w:val="uk-UA"/>
              </w:rPr>
            </w:pPr>
          </w:p>
        </w:tc>
        <w:tc>
          <w:tcPr>
            <w:tcW w:w="1276" w:type="dxa"/>
          </w:tcPr>
          <w:p w:rsidR="00A153AB" w:rsidRPr="00264833" w:rsidRDefault="00A153AB" w:rsidP="00264833">
            <w:pPr>
              <w:jc w:val="center"/>
              <w:rPr>
                <w:sz w:val="28"/>
                <w:szCs w:val="28"/>
                <w:shd w:val="clear" w:color="auto" w:fill="FFFFFF"/>
                <w:lang w:val="uk-UA"/>
              </w:rPr>
            </w:pPr>
          </w:p>
        </w:tc>
      </w:tr>
      <w:tr w:rsidR="00A153AB" w:rsidRPr="00264833" w:rsidTr="00A153AB">
        <w:trPr>
          <w:jc w:val="center"/>
        </w:trPr>
        <w:tc>
          <w:tcPr>
            <w:tcW w:w="3794" w:type="dxa"/>
          </w:tcPr>
          <w:p w:rsidR="00A153AB" w:rsidRPr="00264833" w:rsidRDefault="00A153AB" w:rsidP="00264833">
            <w:pPr>
              <w:rPr>
                <w:sz w:val="28"/>
                <w:szCs w:val="28"/>
                <w:shd w:val="clear" w:color="auto" w:fill="FFFFFF"/>
                <w:lang w:val="uk-UA"/>
              </w:rPr>
            </w:pPr>
            <w:r w:rsidRPr="00264833">
              <w:rPr>
                <w:sz w:val="28"/>
                <w:szCs w:val="28"/>
                <w:shd w:val="clear" w:color="auto" w:fill="FFFFFF"/>
                <w:lang w:val="uk-UA"/>
              </w:rPr>
              <w:t>Стовби дротової огорожі</w:t>
            </w: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1,5</w:t>
            </w:r>
          </w:p>
        </w:tc>
        <w:tc>
          <w:tcPr>
            <w:tcW w:w="1701" w:type="dxa"/>
          </w:tcPr>
          <w:p w:rsidR="00A153AB" w:rsidRPr="00264833" w:rsidRDefault="00A153AB" w:rsidP="00264833">
            <w:pPr>
              <w:jc w:val="center"/>
              <w:rPr>
                <w:sz w:val="28"/>
                <w:szCs w:val="28"/>
                <w:shd w:val="clear" w:color="auto" w:fill="FFFFFF"/>
                <w:lang w:val="uk-UA"/>
              </w:rPr>
            </w:pPr>
          </w:p>
        </w:tc>
        <w:tc>
          <w:tcPr>
            <w:tcW w:w="1276" w:type="dxa"/>
          </w:tcPr>
          <w:p w:rsidR="00A153AB" w:rsidRPr="00264833" w:rsidRDefault="00A153AB" w:rsidP="00264833">
            <w:pPr>
              <w:jc w:val="center"/>
              <w:rPr>
                <w:sz w:val="28"/>
                <w:szCs w:val="28"/>
                <w:shd w:val="clear" w:color="auto" w:fill="FFFFFF"/>
                <w:lang w:val="uk-UA"/>
              </w:rPr>
            </w:pPr>
          </w:p>
        </w:tc>
      </w:tr>
      <w:tr w:rsidR="00A153AB" w:rsidRPr="00264833" w:rsidTr="00A153AB">
        <w:trPr>
          <w:jc w:val="center"/>
        </w:trPr>
        <w:tc>
          <w:tcPr>
            <w:tcW w:w="3794" w:type="dxa"/>
          </w:tcPr>
          <w:p w:rsidR="00A153AB" w:rsidRPr="00264833" w:rsidRDefault="00A153AB" w:rsidP="00264833">
            <w:pPr>
              <w:rPr>
                <w:sz w:val="28"/>
                <w:szCs w:val="28"/>
                <w:shd w:val="clear" w:color="auto" w:fill="FFFFFF"/>
                <w:lang w:val="uk-UA"/>
              </w:rPr>
            </w:pPr>
            <w:r w:rsidRPr="00264833">
              <w:rPr>
                <w:sz w:val="28"/>
                <w:szCs w:val="28"/>
                <w:shd w:val="clear" w:color="auto" w:fill="FFFFFF"/>
                <w:lang w:val="uk-UA"/>
              </w:rPr>
              <w:t>Кілометрові стовби</w:t>
            </w: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2</w:t>
            </w:r>
          </w:p>
        </w:tc>
        <w:tc>
          <w:tcPr>
            <w:tcW w:w="1701" w:type="dxa"/>
          </w:tcPr>
          <w:p w:rsidR="00A153AB" w:rsidRPr="00264833" w:rsidRDefault="00A153AB" w:rsidP="00264833">
            <w:pPr>
              <w:jc w:val="center"/>
              <w:rPr>
                <w:sz w:val="28"/>
                <w:szCs w:val="28"/>
                <w:shd w:val="clear" w:color="auto" w:fill="FFFFFF"/>
                <w:lang w:val="uk-UA"/>
              </w:rPr>
            </w:pPr>
          </w:p>
        </w:tc>
        <w:tc>
          <w:tcPr>
            <w:tcW w:w="1276" w:type="dxa"/>
          </w:tcPr>
          <w:p w:rsidR="00A153AB" w:rsidRPr="00264833" w:rsidRDefault="00A153AB" w:rsidP="00264833">
            <w:pPr>
              <w:jc w:val="center"/>
              <w:rPr>
                <w:sz w:val="28"/>
                <w:szCs w:val="28"/>
                <w:shd w:val="clear" w:color="auto" w:fill="FFFFFF"/>
                <w:lang w:val="uk-UA"/>
              </w:rPr>
            </w:pPr>
          </w:p>
        </w:tc>
      </w:tr>
      <w:tr w:rsidR="00A153AB" w:rsidRPr="00264833" w:rsidTr="00A153AB">
        <w:trPr>
          <w:jc w:val="center"/>
        </w:trPr>
        <w:tc>
          <w:tcPr>
            <w:tcW w:w="3794" w:type="dxa"/>
          </w:tcPr>
          <w:p w:rsidR="00A153AB" w:rsidRPr="00264833" w:rsidRDefault="00A153AB" w:rsidP="00264833">
            <w:pPr>
              <w:rPr>
                <w:sz w:val="28"/>
                <w:szCs w:val="28"/>
                <w:shd w:val="clear" w:color="auto" w:fill="FFFFFF"/>
                <w:lang w:val="uk-UA"/>
              </w:rPr>
            </w:pPr>
            <w:r w:rsidRPr="00264833">
              <w:rPr>
                <w:sz w:val="28"/>
                <w:szCs w:val="28"/>
                <w:shd w:val="clear" w:color="auto" w:fill="FFFFFF"/>
                <w:lang w:val="uk-UA"/>
              </w:rPr>
              <w:t>Опори висовоковольтних передач</w:t>
            </w: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25</w:t>
            </w:r>
          </w:p>
        </w:tc>
        <w:tc>
          <w:tcPr>
            <w:tcW w:w="1701" w:type="dxa"/>
          </w:tcPr>
          <w:p w:rsidR="00A153AB" w:rsidRPr="00264833" w:rsidRDefault="00A153AB" w:rsidP="00264833">
            <w:pPr>
              <w:jc w:val="center"/>
              <w:rPr>
                <w:sz w:val="28"/>
                <w:szCs w:val="28"/>
                <w:shd w:val="clear" w:color="auto" w:fill="FFFFFF"/>
                <w:lang w:val="uk-UA"/>
              </w:rPr>
            </w:pPr>
          </w:p>
        </w:tc>
        <w:tc>
          <w:tcPr>
            <w:tcW w:w="1276" w:type="dxa"/>
          </w:tcPr>
          <w:p w:rsidR="00A153AB" w:rsidRPr="00264833" w:rsidRDefault="00A153AB" w:rsidP="00264833">
            <w:pPr>
              <w:jc w:val="center"/>
              <w:rPr>
                <w:sz w:val="28"/>
                <w:szCs w:val="28"/>
                <w:shd w:val="clear" w:color="auto" w:fill="FFFFFF"/>
                <w:lang w:val="uk-UA"/>
              </w:rPr>
            </w:pPr>
          </w:p>
        </w:tc>
      </w:tr>
      <w:tr w:rsidR="00A153AB" w:rsidRPr="00264833" w:rsidTr="00A153AB">
        <w:trPr>
          <w:jc w:val="center"/>
        </w:trPr>
        <w:tc>
          <w:tcPr>
            <w:tcW w:w="3794" w:type="dxa"/>
          </w:tcPr>
          <w:p w:rsidR="00A153AB" w:rsidRPr="00264833" w:rsidRDefault="00A153AB" w:rsidP="00264833">
            <w:pPr>
              <w:rPr>
                <w:sz w:val="28"/>
                <w:szCs w:val="28"/>
                <w:shd w:val="clear" w:color="auto" w:fill="FFFFFF"/>
                <w:lang w:val="uk-UA"/>
              </w:rPr>
            </w:pPr>
            <w:r w:rsidRPr="00264833">
              <w:rPr>
                <w:sz w:val="28"/>
                <w:szCs w:val="28"/>
                <w:shd w:val="clear" w:color="auto" w:fill="FFFFFF"/>
                <w:lang w:val="uk-UA"/>
              </w:rPr>
              <w:t>Мачти високовольтних ліній</w:t>
            </w:r>
          </w:p>
        </w:tc>
        <w:tc>
          <w:tcPr>
            <w:tcW w:w="1217" w:type="dxa"/>
          </w:tcPr>
          <w:p w:rsidR="00A153AB" w:rsidRPr="00264833" w:rsidRDefault="00A153AB" w:rsidP="00264833">
            <w:pPr>
              <w:jc w:val="center"/>
              <w:rPr>
                <w:sz w:val="28"/>
                <w:szCs w:val="28"/>
                <w:shd w:val="clear" w:color="auto" w:fill="FFFFFF"/>
                <w:lang w:val="uk-UA"/>
              </w:rPr>
            </w:pPr>
            <w:r w:rsidRPr="00264833">
              <w:rPr>
                <w:sz w:val="28"/>
                <w:szCs w:val="28"/>
                <w:shd w:val="clear" w:color="auto" w:fill="FFFFFF"/>
                <w:lang w:val="uk-UA"/>
              </w:rPr>
              <w:t>10</w:t>
            </w:r>
          </w:p>
        </w:tc>
        <w:tc>
          <w:tcPr>
            <w:tcW w:w="1701" w:type="dxa"/>
          </w:tcPr>
          <w:p w:rsidR="00A153AB" w:rsidRPr="00264833" w:rsidRDefault="00A153AB" w:rsidP="00264833">
            <w:pPr>
              <w:jc w:val="center"/>
              <w:rPr>
                <w:sz w:val="28"/>
                <w:szCs w:val="28"/>
                <w:shd w:val="clear" w:color="auto" w:fill="FFFFFF"/>
                <w:lang w:val="uk-UA"/>
              </w:rPr>
            </w:pPr>
          </w:p>
        </w:tc>
        <w:tc>
          <w:tcPr>
            <w:tcW w:w="1276" w:type="dxa"/>
          </w:tcPr>
          <w:p w:rsidR="00A153AB" w:rsidRPr="00264833" w:rsidRDefault="00A153AB" w:rsidP="00264833">
            <w:pPr>
              <w:jc w:val="center"/>
              <w:rPr>
                <w:sz w:val="28"/>
                <w:szCs w:val="28"/>
                <w:shd w:val="clear" w:color="auto" w:fill="FFFFFF"/>
                <w:lang w:val="uk-UA"/>
              </w:rPr>
            </w:pPr>
          </w:p>
        </w:tc>
      </w:tr>
    </w:tbl>
    <w:p w:rsidR="00264833" w:rsidRDefault="00264833" w:rsidP="006152DC">
      <w:pPr>
        <w:shd w:val="clear" w:color="auto" w:fill="FFFFFF"/>
        <w:ind w:firstLine="709"/>
        <w:rPr>
          <w:rFonts w:eastAsia="Times New Roman"/>
          <w:sz w:val="28"/>
          <w:szCs w:val="28"/>
          <w:lang w:val="uk-UA"/>
        </w:rPr>
      </w:pPr>
    </w:p>
    <w:p w:rsidR="00875F75" w:rsidRDefault="00875F75" w:rsidP="006152DC">
      <w:pPr>
        <w:shd w:val="clear" w:color="auto" w:fill="FFFFFF"/>
        <w:ind w:firstLine="709"/>
        <w:rPr>
          <w:rFonts w:eastAsia="Times New Roman"/>
          <w:sz w:val="28"/>
          <w:szCs w:val="28"/>
          <w:lang w:val="uk-UA"/>
        </w:rPr>
      </w:pPr>
      <w:r w:rsidRPr="00264833">
        <w:rPr>
          <w:rFonts w:eastAsia="Times New Roman"/>
          <w:noProof/>
          <w:sz w:val="28"/>
          <w:szCs w:val="28"/>
          <w:lang w:val="en-US" w:eastAsia="en-US"/>
        </w:rPr>
        <w:lastRenderedPageBreak/>
        <w:drawing>
          <wp:inline distT="0" distB="0" distL="0" distR="0" wp14:anchorId="2B64DD0A" wp14:editId="57809210">
            <wp:extent cx="2333625" cy="2052724"/>
            <wp:effectExtent l="0" t="0" r="0" b="5080"/>
            <wp:docPr id="15" name="Рисунок 15" descr="H:\Бугорский\2021-11-15\Сканировать10005 — коп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Бугорский\2021-11-15\Сканировать10005 — копия (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5818" cy="2072246"/>
                    </a:xfrm>
                    <a:prstGeom prst="rect">
                      <a:avLst/>
                    </a:prstGeom>
                    <a:noFill/>
                    <a:ln>
                      <a:noFill/>
                    </a:ln>
                  </pic:spPr>
                </pic:pic>
              </a:graphicData>
            </a:graphic>
          </wp:inline>
        </w:drawing>
      </w:r>
      <w:r w:rsidR="00264833">
        <w:rPr>
          <w:rFonts w:eastAsia="Times New Roman"/>
          <w:sz w:val="28"/>
          <w:szCs w:val="28"/>
          <w:lang w:val="uk-UA"/>
        </w:rPr>
        <w:t xml:space="preserve">     Рис.5</w:t>
      </w:r>
    </w:p>
    <w:p w:rsidR="00264833" w:rsidRPr="00264833" w:rsidRDefault="00264833" w:rsidP="006152DC">
      <w:pPr>
        <w:shd w:val="clear" w:color="auto" w:fill="FFFFFF"/>
        <w:ind w:firstLine="709"/>
        <w:rPr>
          <w:rFonts w:eastAsia="Times New Roman"/>
          <w:sz w:val="28"/>
          <w:szCs w:val="28"/>
          <w:lang w:val="uk-UA"/>
        </w:rPr>
      </w:pPr>
    </w:p>
    <w:p w:rsidR="00A153AB" w:rsidRPr="00264833" w:rsidRDefault="00A153AB" w:rsidP="00264833">
      <w:pPr>
        <w:shd w:val="clear" w:color="auto" w:fill="FFFFFF"/>
        <w:ind w:firstLine="709"/>
        <w:jc w:val="both"/>
        <w:rPr>
          <w:sz w:val="28"/>
          <w:szCs w:val="28"/>
          <w:shd w:val="clear" w:color="auto" w:fill="FFFFFF"/>
          <w:lang w:val="uk-UA"/>
        </w:rPr>
      </w:pPr>
      <w:r w:rsidRPr="00264833">
        <w:rPr>
          <w:rFonts w:eastAsia="Times New Roman"/>
          <w:sz w:val="28"/>
          <w:szCs w:val="28"/>
          <w:lang w:val="uk-UA"/>
        </w:rPr>
        <w:t xml:space="preserve">На </w:t>
      </w:r>
      <w:r w:rsidR="00264833">
        <w:rPr>
          <w:rFonts w:eastAsia="Times New Roman"/>
          <w:sz w:val="28"/>
          <w:szCs w:val="28"/>
          <w:lang w:val="uk-UA"/>
        </w:rPr>
        <w:t>рис. 5</w:t>
      </w:r>
      <w:r w:rsidR="00875F75" w:rsidRPr="00264833">
        <w:rPr>
          <w:rFonts w:eastAsia="Times New Roman"/>
          <w:sz w:val="28"/>
          <w:szCs w:val="28"/>
          <w:lang w:val="uk-UA"/>
        </w:rPr>
        <w:t xml:space="preserve"> приведені лінійні дані розмірів людського тіла:</w:t>
      </w:r>
      <w:r w:rsidRPr="00264833">
        <w:rPr>
          <w:rFonts w:eastAsia="Times New Roman"/>
          <w:sz w:val="28"/>
          <w:szCs w:val="28"/>
          <w:lang w:val="uk-UA"/>
        </w:rPr>
        <w:t xml:space="preserve"> 2 м – висота людини з піднятою рукою; 1 м - висота людини від підлоги до поясного ременя; 1,6 м – ріст людини; відстань між кінцями розставлених рук – «махова сажень».</w:t>
      </w:r>
    </w:p>
    <w:p w:rsidR="008F539E" w:rsidRPr="000F1637" w:rsidRDefault="008F539E" w:rsidP="00264833">
      <w:pPr>
        <w:ind w:firstLine="709"/>
        <w:jc w:val="both"/>
        <w:rPr>
          <w:rFonts w:eastAsia="Times New Roman"/>
          <w:i/>
          <w:sz w:val="28"/>
          <w:szCs w:val="28"/>
          <w:lang w:val="uk-UA"/>
        </w:rPr>
      </w:pPr>
      <w:r w:rsidRPr="000F1637">
        <w:rPr>
          <w:rFonts w:eastAsia="Times New Roman"/>
          <w:i/>
          <w:sz w:val="28"/>
          <w:szCs w:val="28"/>
          <w:lang w:val="uk-UA"/>
        </w:rPr>
        <w:t>Для визначення відстаней</w:t>
      </w:r>
      <w:r w:rsidR="00875F75" w:rsidRPr="000F1637">
        <w:rPr>
          <w:rFonts w:eastAsia="Times New Roman"/>
          <w:i/>
          <w:sz w:val="28"/>
          <w:szCs w:val="28"/>
          <w:lang w:val="uk-UA"/>
        </w:rPr>
        <w:t xml:space="preserve"> за цим</w:t>
      </w:r>
      <w:r w:rsidRPr="000F1637">
        <w:rPr>
          <w:rFonts w:eastAsia="Times New Roman"/>
          <w:i/>
          <w:sz w:val="28"/>
          <w:szCs w:val="28"/>
          <w:lang w:val="uk-UA"/>
        </w:rPr>
        <w:t xml:space="preserve"> методом, необхідно: </w:t>
      </w:r>
    </w:p>
    <w:p w:rsidR="008F539E" w:rsidRPr="003B12AF" w:rsidRDefault="008F539E" w:rsidP="00264833">
      <w:pPr>
        <w:ind w:firstLine="709"/>
        <w:jc w:val="both"/>
        <w:rPr>
          <w:rFonts w:eastAsia="Times New Roman"/>
          <w:sz w:val="28"/>
          <w:szCs w:val="28"/>
          <w:lang w:val="uk-UA"/>
        </w:rPr>
      </w:pPr>
      <w:r w:rsidRPr="003B12AF">
        <w:rPr>
          <w:rFonts w:eastAsia="Times New Roman"/>
          <w:sz w:val="28"/>
          <w:szCs w:val="28"/>
          <w:lang w:val="uk-UA"/>
        </w:rPr>
        <w:t xml:space="preserve">– утримуючи перед собою лінійку на відстані витягнутої руки (50-60 см від ока) виміряти в міліметрах один з </w:t>
      </w:r>
      <w:r w:rsidR="000F1637">
        <w:rPr>
          <w:rFonts w:eastAsia="Times New Roman"/>
          <w:sz w:val="28"/>
          <w:szCs w:val="28"/>
          <w:lang w:val="uk-UA"/>
        </w:rPr>
        <w:t xml:space="preserve">видимих </w:t>
      </w:r>
      <w:r w:rsidRPr="003B12AF">
        <w:rPr>
          <w:rFonts w:eastAsia="Times New Roman"/>
          <w:sz w:val="28"/>
          <w:szCs w:val="28"/>
          <w:lang w:val="uk-UA"/>
        </w:rPr>
        <w:t xml:space="preserve">геометричних параметрів об'єкта (ширину або висоту), до якого необхідно визначити відстань; </w:t>
      </w:r>
    </w:p>
    <w:p w:rsidR="008F539E" w:rsidRPr="003B12AF" w:rsidRDefault="008F539E" w:rsidP="00264833">
      <w:pPr>
        <w:ind w:firstLine="709"/>
        <w:jc w:val="both"/>
        <w:rPr>
          <w:rFonts w:eastAsia="Times New Roman"/>
          <w:sz w:val="28"/>
          <w:szCs w:val="28"/>
          <w:lang w:val="uk-UA"/>
        </w:rPr>
      </w:pPr>
      <w:r w:rsidRPr="003B12AF">
        <w:rPr>
          <w:rFonts w:eastAsia="Times New Roman"/>
          <w:sz w:val="28"/>
          <w:szCs w:val="28"/>
          <w:lang w:val="uk-UA"/>
        </w:rPr>
        <w:t xml:space="preserve">– дійсний геометричний параметр об'єкта, виражений в сантиметрах, розділити на видимий параметр (ширину або висоту) в міліметрах, отриманий результат помножити на 6 (постійне число). </w:t>
      </w:r>
    </w:p>
    <w:p w:rsidR="008F539E" w:rsidRPr="003B12AF" w:rsidRDefault="008F539E" w:rsidP="006152DC">
      <w:pPr>
        <w:ind w:firstLine="709"/>
        <w:jc w:val="both"/>
        <w:rPr>
          <w:rFonts w:eastAsia="Times New Roman"/>
          <w:sz w:val="28"/>
          <w:szCs w:val="28"/>
          <w:lang w:val="uk-UA"/>
        </w:rPr>
      </w:pPr>
      <w:r w:rsidRPr="003B12AF">
        <w:rPr>
          <w:rFonts w:eastAsia="Times New Roman"/>
          <w:sz w:val="28"/>
          <w:szCs w:val="28"/>
          <w:lang w:val="uk-UA"/>
        </w:rPr>
        <w:t>Наприклад, якщо сто</w:t>
      </w:r>
      <w:r w:rsidR="000F1637">
        <w:rPr>
          <w:rFonts w:eastAsia="Times New Roman"/>
          <w:sz w:val="28"/>
          <w:szCs w:val="28"/>
          <w:lang w:val="uk-UA"/>
        </w:rPr>
        <w:t>вп лінії електропередач</w:t>
      </w:r>
      <w:r w:rsidRPr="003B12AF">
        <w:rPr>
          <w:rFonts w:eastAsia="Times New Roman"/>
          <w:sz w:val="28"/>
          <w:szCs w:val="28"/>
          <w:lang w:val="uk-UA"/>
        </w:rPr>
        <w:t xml:space="preserve"> висотою 6 м (600 см) закривається по лінійці на 8 мм, то відстань розраховується за формулою – до нього буде 600 </w:t>
      </w:r>
      <w:r w:rsidRPr="003B12AF">
        <w:rPr>
          <w:rFonts w:eastAsia="Times New Roman"/>
          <w:b/>
          <w:bCs/>
          <w:sz w:val="28"/>
          <w:szCs w:val="28"/>
          <w:lang w:val="uk-UA"/>
        </w:rPr>
        <w:t>×</w:t>
      </w:r>
      <w:r w:rsidRPr="003B12AF">
        <w:rPr>
          <w:rFonts w:eastAsia="Times New Roman"/>
          <w:sz w:val="28"/>
          <w:szCs w:val="28"/>
          <w:lang w:val="uk-UA"/>
        </w:rPr>
        <w:t xml:space="preserve"> 6 = 3600; потім 3600: 8 = 450 м (дійсне відстань до об'єкта). </w:t>
      </w:r>
    </w:p>
    <w:p w:rsidR="00BC18D3" w:rsidRPr="000F1637" w:rsidRDefault="00BC18D3" w:rsidP="006152DC">
      <w:pPr>
        <w:ind w:firstLine="709"/>
        <w:jc w:val="both"/>
        <w:rPr>
          <w:rFonts w:eastAsia="Times New Roman"/>
          <w:i/>
          <w:iCs/>
          <w:sz w:val="28"/>
          <w:szCs w:val="28"/>
          <w:lang w:val="uk-UA"/>
        </w:rPr>
      </w:pPr>
      <w:r w:rsidRPr="000F1637">
        <w:rPr>
          <w:rFonts w:eastAsia="Times New Roman"/>
          <w:i/>
          <w:iCs/>
          <w:sz w:val="28"/>
          <w:szCs w:val="28"/>
          <w:lang w:val="uk-UA"/>
        </w:rPr>
        <w:t>Додаткові способи визначення від</w:t>
      </w:r>
      <w:r w:rsidR="000F1637" w:rsidRPr="000F1637">
        <w:rPr>
          <w:rFonts w:eastAsia="Times New Roman"/>
          <w:i/>
          <w:iCs/>
          <w:sz w:val="28"/>
          <w:szCs w:val="28"/>
          <w:lang w:val="uk-UA"/>
        </w:rPr>
        <w:t>стані до об’єктів на місцевості</w:t>
      </w:r>
    </w:p>
    <w:p w:rsidR="00044CD6" w:rsidRPr="003B12AF" w:rsidRDefault="00044CD6" w:rsidP="006152DC">
      <w:pPr>
        <w:ind w:firstLine="709"/>
        <w:jc w:val="both"/>
        <w:rPr>
          <w:rFonts w:eastAsia="Times New Roman"/>
          <w:sz w:val="28"/>
          <w:szCs w:val="28"/>
          <w:lang w:val="uk-UA"/>
        </w:rPr>
      </w:pPr>
      <w:r w:rsidRPr="003B12AF">
        <w:rPr>
          <w:rFonts w:eastAsia="Times New Roman"/>
          <w:i/>
          <w:iCs/>
          <w:sz w:val="28"/>
          <w:szCs w:val="28"/>
          <w:lang w:val="uk-UA"/>
        </w:rPr>
        <w:t>Визначення відстані до людини за допомогою міліметрової лінійки</w:t>
      </w:r>
      <w:r w:rsidRPr="003B12AF">
        <w:rPr>
          <w:rFonts w:eastAsia="Times New Roman"/>
          <w:sz w:val="28"/>
          <w:szCs w:val="28"/>
          <w:lang w:val="uk-UA"/>
        </w:rPr>
        <w:t xml:space="preserve">. Цим методом відстань визначається за формулою: S = 1000 / P (мм), де P- кількість міліметрів, що закривають видимий </w:t>
      </w:r>
      <w:r w:rsidR="008F539E" w:rsidRPr="003B12AF">
        <w:rPr>
          <w:rFonts w:eastAsia="Times New Roman"/>
          <w:sz w:val="28"/>
          <w:szCs w:val="28"/>
          <w:lang w:val="uk-UA"/>
        </w:rPr>
        <w:t>ріст людини при від</w:t>
      </w:r>
      <w:r w:rsidRPr="003B12AF">
        <w:rPr>
          <w:rFonts w:eastAsia="Times New Roman"/>
          <w:sz w:val="28"/>
          <w:szCs w:val="28"/>
          <w:lang w:val="uk-UA"/>
        </w:rPr>
        <w:t xml:space="preserve">даленні лінійки на відстань витягнутої руки від ока (приблизно 60 см). </w:t>
      </w:r>
    </w:p>
    <w:p w:rsidR="00044CD6" w:rsidRPr="003B12AF" w:rsidRDefault="00BC58FB" w:rsidP="006152DC">
      <w:pPr>
        <w:ind w:firstLine="709"/>
        <w:jc w:val="both"/>
        <w:rPr>
          <w:rFonts w:eastAsia="Times New Roman"/>
          <w:sz w:val="28"/>
          <w:szCs w:val="28"/>
          <w:lang w:val="uk-UA"/>
        </w:rPr>
      </w:pPr>
      <w:r w:rsidRPr="003B12AF">
        <w:rPr>
          <w:rFonts w:eastAsia="Times New Roman"/>
          <w:i/>
          <w:sz w:val="28"/>
          <w:szCs w:val="28"/>
          <w:lang w:val="uk-UA"/>
        </w:rPr>
        <w:t>В</w:t>
      </w:r>
      <w:r w:rsidR="00044CD6" w:rsidRPr="003B12AF">
        <w:rPr>
          <w:rFonts w:eastAsia="Times New Roman"/>
          <w:i/>
          <w:sz w:val="28"/>
          <w:szCs w:val="28"/>
          <w:lang w:val="uk-UA"/>
        </w:rPr>
        <w:t>изначення ширини водної перешкоди</w:t>
      </w:r>
      <w:r w:rsidRPr="003B12AF">
        <w:rPr>
          <w:rFonts w:eastAsia="Times New Roman"/>
          <w:i/>
          <w:sz w:val="28"/>
          <w:szCs w:val="28"/>
          <w:lang w:val="uk-UA"/>
        </w:rPr>
        <w:t>.</w:t>
      </w:r>
      <w:r w:rsidRPr="003B12AF">
        <w:rPr>
          <w:rFonts w:eastAsia="Times New Roman"/>
          <w:sz w:val="28"/>
          <w:szCs w:val="28"/>
          <w:lang w:val="uk-UA"/>
        </w:rPr>
        <w:t xml:space="preserve"> Н</w:t>
      </w:r>
      <w:r w:rsidR="00044CD6" w:rsidRPr="003B12AF">
        <w:rPr>
          <w:rFonts w:eastAsia="Times New Roman"/>
          <w:sz w:val="28"/>
          <w:szCs w:val="28"/>
          <w:lang w:val="uk-UA"/>
        </w:rPr>
        <w:t>еобхідно стоячи на березі, насунути кашкета на лоб так, щоб з-під краю козирка було видно тільки обріз води на протилежному березі. Далі, не змінюючи нахилу голови і положення кашкет</w:t>
      </w:r>
      <w:r w:rsidR="008F539E" w:rsidRPr="003B12AF">
        <w:rPr>
          <w:rFonts w:eastAsia="Times New Roman"/>
          <w:sz w:val="28"/>
          <w:szCs w:val="28"/>
          <w:lang w:val="uk-UA"/>
        </w:rPr>
        <w:t>а</w:t>
      </w:r>
      <w:r w:rsidR="00044CD6" w:rsidRPr="003B12AF">
        <w:rPr>
          <w:rFonts w:eastAsia="Times New Roman"/>
          <w:sz w:val="28"/>
          <w:szCs w:val="28"/>
          <w:lang w:val="uk-UA"/>
        </w:rPr>
        <w:t xml:space="preserve">, слід повернути голову праворуч (ліворуч), помітити предмет, який знаходиться на тому ж березі, що і спостерігач, і </w:t>
      </w:r>
      <w:r w:rsidR="008F539E" w:rsidRPr="003B12AF">
        <w:rPr>
          <w:rFonts w:eastAsia="Times New Roman"/>
          <w:sz w:val="28"/>
          <w:szCs w:val="28"/>
          <w:lang w:val="uk-UA"/>
        </w:rPr>
        <w:t xml:space="preserve">який </w:t>
      </w:r>
      <w:r w:rsidR="00044CD6" w:rsidRPr="003B12AF">
        <w:rPr>
          <w:rFonts w:eastAsia="Times New Roman"/>
          <w:sz w:val="28"/>
          <w:szCs w:val="28"/>
          <w:lang w:val="uk-UA"/>
        </w:rPr>
        <w:t>видно з-під краю козирка. Відстань до цього предмет</w:t>
      </w:r>
      <w:r w:rsidR="008F539E" w:rsidRPr="003B12AF">
        <w:rPr>
          <w:rFonts w:eastAsia="Times New Roman"/>
          <w:sz w:val="28"/>
          <w:szCs w:val="28"/>
          <w:lang w:val="uk-UA"/>
        </w:rPr>
        <w:t>у</w:t>
      </w:r>
      <w:r w:rsidR="00044CD6" w:rsidRPr="003B12AF">
        <w:rPr>
          <w:rFonts w:eastAsia="Times New Roman"/>
          <w:sz w:val="28"/>
          <w:szCs w:val="28"/>
          <w:lang w:val="uk-UA"/>
        </w:rPr>
        <w:t xml:space="preserve"> </w:t>
      </w:r>
      <w:r w:rsidR="000F1637">
        <w:rPr>
          <w:rFonts w:eastAsia="Times New Roman"/>
          <w:sz w:val="28"/>
          <w:szCs w:val="28"/>
          <w:lang w:val="uk-UA"/>
        </w:rPr>
        <w:t>приблизно дорівнює ширині річки.</w:t>
      </w:r>
    </w:p>
    <w:p w:rsidR="00BC58FB" w:rsidRPr="003B12AF" w:rsidRDefault="00BC58FB" w:rsidP="006152DC">
      <w:pPr>
        <w:ind w:firstLine="709"/>
        <w:jc w:val="both"/>
        <w:rPr>
          <w:rFonts w:eastAsia="Times New Roman"/>
          <w:sz w:val="28"/>
          <w:szCs w:val="28"/>
          <w:lang w:val="uk-UA"/>
        </w:rPr>
      </w:pPr>
      <w:r w:rsidRPr="003B12AF">
        <w:rPr>
          <w:rFonts w:eastAsia="Times New Roman"/>
          <w:i/>
          <w:sz w:val="28"/>
          <w:szCs w:val="28"/>
          <w:lang w:val="uk-UA"/>
        </w:rPr>
        <w:t>В</w:t>
      </w:r>
      <w:r w:rsidR="00044CD6" w:rsidRPr="003B12AF">
        <w:rPr>
          <w:rFonts w:eastAsia="Times New Roman"/>
          <w:i/>
          <w:sz w:val="28"/>
          <w:szCs w:val="28"/>
          <w:lang w:val="uk-UA"/>
        </w:rPr>
        <w:t>изнач</w:t>
      </w:r>
      <w:r w:rsidRPr="003B12AF">
        <w:rPr>
          <w:rFonts w:eastAsia="Times New Roman"/>
          <w:i/>
          <w:sz w:val="28"/>
          <w:szCs w:val="28"/>
          <w:lang w:val="uk-UA"/>
        </w:rPr>
        <w:t>ення</w:t>
      </w:r>
      <w:r w:rsidR="00044CD6" w:rsidRPr="003B12AF">
        <w:rPr>
          <w:rFonts w:eastAsia="Times New Roman"/>
          <w:i/>
          <w:sz w:val="28"/>
          <w:szCs w:val="28"/>
          <w:lang w:val="uk-UA"/>
        </w:rPr>
        <w:t xml:space="preserve"> відстан</w:t>
      </w:r>
      <w:r w:rsidRPr="003B12AF">
        <w:rPr>
          <w:rFonts w:eastAsia="Times New Roman"/>
          <w:i/>
          <w:sz w:val="28"/>
          <w:szCs w:val="28"/>
          <w:lang w:val="uk-UA"/>
        </w:rPr>
        <w:t>і</w:t>
      </w:r>
      <w:r w:rsidR="00044CD6" w:rsidRPr="003B12AF">
        <w:rPr>
          <w:rFonts w:eastAsia="Times New Roman"/>
          <w:i/>
          <w:sz w:val="28"/>
          <w:szCs w:val="28"/>
          <w:lang w:val="uk-UA"/>
        </w:rPr>
        <w:t xml:space="preserve"> до людини яка йде</w:t>
      </w:r>
      <w:r w:rsidR="00044CD6" w:rsidRPr="003B12AF">
        <w:rPr>
          <w:rFonts w:eastAsia="Times New Roman"/>
          <w:sz w:val="28"/>
          <w:szCs w:val="28"/>
          <w:lang w:val="uk-UA"/>
        </w:rPr>
        <w:t>. Для цього необхідно закрити ліве око, витягнути руку вперед і відігнути великий палець вгору; вловивши момент, коли палець прикриє фігуру людини, що рухається, необхідно закрити праве око, а лів</w:t>
      </w:r>
      <w:r w:rsidR="008F539E" w:rsidRPr="003B12AF">
        <w:rPr>
          <w:rFonts w:eastAsia="Times New Roman"/>
          <w:sz w:val="28"/>
          <w:szCs w:val="28"/>
          <w:lang w:val="uk-UA"/>
        </w:rPr>
        <w:t>е</w:t>
      </w:r>
      <w:r w:rsidR="00044CD6" w:rsidRPr="003B12AF">
        <w:rPr>
          <w:rFonts w:eastAsia="Times New Roman"/>
          <w:sz w:val="28"/>
          <w:szCs w:val="28"/>
          <w:lang w:val="uk-UA"/>
        </w:rPr>
        <w:t xml:space="preserve"> відкрити. При цьому ведеться підрахунок кроків до того моменту, коли палець спостерігача знову закриє людина яка йде. Отримана к</w:t>
      </w:r>
      <w:r w:rsidR="000F1637">
        <w:rPr>
          <w:rFonts w:eastAsia="Times New Roman"/>
          <w:sz w:val="28"/>
          <w:szCs w:val="28"/>
          <w:lang w:val="uk-UA"/>
        </w:rPr>
        <w:t>ількість кроків множиться на 10.</w:t>
      </w:r>
      <w:r w:rsidR="00044CD6" w:rsidRPr="003B12AF">
        <w:rPr>
          <w:rFonts w:eastAsia="Times New Roman"/>
          <w:sz w:val="28"/>
          <w:szCs w:val="28"/>
          <w:lang w:val="uk-UA"/>
        </w:rPr>
        <w:t xml:space="preserve"> </w:t>
      </w:r>
      <w:r w:rsidR="000F1637">
        <w:rPr>
          <w:rFonts w:eastAsia="Times New Roman"/>
          <w:sz w:val="28"/>
          <w:szCs w:val="28"/>
          <w:lang w:val="uk-UA"/>
        </w:rPr>
        <w:t>Результат і буде</w:t>
      </w:r>
      <w:r w:rsidR="00044CD6" w:rsidRPr="003B12AF">
        <w:rPr>
          <w:rFonts w:eastAsia="Times New Roman"/>
          <w:sz w:val="28"/>
          <w:szCs w:val="28"/>
          <w:lang w:val="uk-UA"/>
        </w:rPr>
        <w:t xml:space="preserve"> </w:t>
      </w:r>
      <w:r w:rsidRPr="003B12AF">
        <w:rPr>
          <w:rFonts w:eastAsia="Times New Roman"/>
          <w:sz w:val="28"/>
          <w:szCs w:val="28"/>
          <w:lang w:val="uk-UA"/>
        </w:rPr>
        <w:t>відстан</w:t>
      </w:r>
      <w:r w:rsidR="000F1637">
        <w:rPr>
          <w:rFonts w:eastAsia="Times New Roman"/>
          <w:sz w:val="28"/>
          <w:szCs w:val="28"/>
          <w:lang w:val="uk-UA"/>
        </w:rPr>
        <w:t>ню до людини яка йде.</w:t>
      </w:r>
    </w:p>
    <w:p w:rsidR="00BC18D3" w:rsidRPr="00ED2403" w:rsidRDefault="00BC18D3" w:rsidP="006152DC">
      <w:pPr>
        <w:ind w:firstLine="709"/>
        <w:jc w:val="both"/>
        <w:rPr>
          <w:rFonts w:eastAsia="Times New Roman"/>
          <w:i/>
          <w:sz w:val="28"/>
          <w:szCs w:val="28"/>
          <w:lang w:val="uk-UA"/>
        </w:rPr>
      </w:pPr>
      <w:r w:rsidRPr="00ED2403">
        <w:rPr>
          <w:rFonts w:eastAsia="Times New Roman"/>
          <w:i/>
          <w:iCs/>
          <w:sz w:val="28"/>
          <w:szCs w:val="28"/>
          <w:lang w:val="uk-UA"/>
        </w:rPr>
        <w:t>Визначення відстані за допомогою сірника.</w:t>
      </w:r>
      <w:r w:rsidR="00BC58FB" w:rsidRPr="00ED2403">
        <w:rPr>
          <w:rFonts w:eastAsia="Times New Roman"/>
          <w:i/>
          <w:sz w:val="28"/>
          <w:szCs w:val="28"/>
          <w:lang w:val="uk-UA"/>
        </w:rPr>
        <w:t xml:space="preserve"> </w:t>
      </w:r>
      <w:r w:rsidRPr="00ED2403">
        <w:rPr>
          <w:rFonts w:eastAsia="Times New Roman"/>
          <w:iCs/>
          <w:sz w:val="28"/>
          <w:szCs w:val="28"/>
          <w:lang w:val="uk-UA"/>
        </w:rPr>
        <w:t xml:space="preserve">Сірник – найпростіший далекомір. Попередньо на ньому треба нанести чорнилом або олівцем двоміліметрові поділки. Необхідно також знати приблизну висоту предмету, </w:t>
      </w:r>
      <w:r w:rsidRPr="00ED2403">
        <w:rPr>
          <w:rFonts w:eastAsia="Times New Roman"/>
          <w:iCs/>
          <w:sz w:val="28"/>
          <w:szCs w:val="28"/>
          <w:lang w:val="uk-UA"/>
        </w:rPr>
        <w:lastRenderedPageBreak/>
        <w:t>відстань якого визначається. Так, зріст людини в метрах дорівнює 1,7 м, колесо велосипеда має висоту 0,75 м, висота вершника – 2,2 м, стовпів електроліній – 6 м, одноповерхового будинку без даху - 2,5-4 м.</w:t>
      </w:r>
    </w:p>
    <w:p w:rsidR="00BC18D3" w:rsidRPr="00ED2403" w:rsidRDefault="00BC18D3" w:rsidP="006152DC">
      <w:pPr>
        <w:ind w:firstLine="709"/>
        <w:jc w:val="both"/>
        <w:rPr>
          <w:rFonts w:eastAsia="Times New Roman"/>
          <w:iCs/>
          <w:sz w:val="28"/>
          <w:szCs w:val="28"/>
          <w:lang w:val="uk-UA"/>
        </w:rPr>
      </w:pPr>
      <w:r w:rsidRPr="00ED2403">
        <w:rPr>
          <w:rFonts w:eastAsia="Times New Roman"/>
          <w:iCs/>
          <w:noProof/>
          <w:sz w:val="28"/>
          <w:szCs w:val="28"/>
          <w:lang w:val="uk-UA" w:eastAsia="en-US"/>
        </w:rPr>
        <w:drawing>
          <wp:inline distT="0" distB="0" distL="0" distR="0" wp14:anchorId="0AF2EDA9">
            <wp:extent cx="1219200" cy="15075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3999" cy="1513514"/>
                    </a:xfrm>
                    <a:prstGeom prst="rect">
                      <a:avLst/>
                    </a:prstGeom>
                    <a:noFill/>
                  </pic:spPr>
                </pic:pic>
              </a:graphicData>
            </a:graphic>
          </wp:inline>
        </w:drawing>
      </w:r>
      <w:r w:rsidR="000F1637" w:rsidRPr="00ED2403">
        <w:rPr>
          <w:rFonts w:eastAsia="Times New Roman"/>
          <w:iCs/>
          <w:sz w:val="28"/>
          <w:szCs w:val="28"/>
          <w:lang w:val="uk-UA"/>
        </w:rPr>
        <w:t xml:space="preserve">   Рис.6</w:t>
      </w:r>
    </w:p>
    <w:p w:rsidR="00BC18D3" w:rsidRPr="00ED2403" w:rsidRDefault="00BC18D3" w:rsidP="006152DC">
      <w:pPr>
        <w:ind w:firstLine="709"/>
        <w:jc w:val="both"/>
        <w:rPr>
          <w:rFonts w:eastAsia="Times New Roman"/>
          <w:iCs/>
          <w:sz w:val="28"/>
          <w:szCs w:val="28"/>
          <w:lang w:val="uk-UA"/>
        </w:rPr>
      </w:pPr>
      <w:r w:rsidRPr="00ED2403">
        <w:rPr>
          <w:rFonts w:eastAsia="Times New Roman"/>
          <w:iCs/>
          <w:sz w:val="28"/>
          <w:szCs w:val="28"/>
          <w:lang w:val="uk-UA"/>
        </w:rPr>
        <w:t>Допустимо, треба визначити відстань стовпа електролінії</w:t>
      </w:r>
      <w:r w:rsidR="000F1637" w:rsidRPr="00ED2403">
        <w:rPr>
          <w:rFonts w:eastAsia="Times New Roman"/>
          <w:iCs/>
          <w:sz w:val="28"/>
          <w:szCs w:val="28"/>
          <w:lang w:val="uk-UA"/>
        </w:rPr>
        <w:t xml:space="preserve"> (рис. 6)</w:t>
      </w:r>
      <w:r w:rsidRPr="00ED2403">
        <w:rPr>
          <w:rFonts w:eastAsia="Times New Roman"/>
          <w:iCs/>
          <w:sz w:val="28"/>
          <w:szCs w:val="28"/>
          <w:lang w:val="uk-UA"/>
        </w:rPr>
        <w:t>. Направляємо на нього сірник у витягнутій руці, довжина якої у дорослої людини дорівнює приблизно 60 см. На сірнику зображення стовпа займає дві поділки, тобто 4 мм. За цими дани</w:t>
      </w:r>
      <w:r w:rsidR="000F1637" w:rsidRPr="00ED2403">
        <w:rPr>
          <w:rFonts w:eastAsia="Times New Roman"/>
          <w:iCs/>
          <w:sz w:val="28"/>
          <w:szCs w:val="28"/>
          <w:lang w:val="uk-UA"/>
        </w:rPr>
        <w:t>ми</w:t>
      </w:r>
      <w:r w:rsidRPr="00ED2403">
        <w:rPr>
          <w:rFonts w:eastAsia="Times New Roman"/>
          <w:iCs/>
          <w:sz w:val="28"/>
          <w:szCs w:val="28"/>
          <w:lang w:val="uk-UA"/>
        </w:rPr>
        <w:t xml:space="preserve"> неважко скласти таку пропорцію:</w:t>
      </w:r>
    </w:p>
    <w:p w:rsidR="00F52FA7" w:rsidRPr="003B12AF" w:rsidRDefault="00BC18D3" w:rsidP="006152DC">
      <w:pPr>
        <w:shd w:val="clear" w:color="auto" w:fill="FFFFFF"/>
        <w:ind w:firstLine="709"/>
        <w:jc w:val="center"/>
        <w:rPr>
          <w:rFonts w:ascii="Georgia" w:eastAsia="Times New Roman" w:hAnsi="Georgia"/>
          <w:noProof/>
          <w:sz w:val="27"/>
          <w:szCs w:val="27"/>
          <w:lang w:val="en-US" w:eastAsia="en-US"/>
        </w:rPr>
      </w:pPr>
      <w:r w:rsidRPr="003B12AF">
        <w:rPr>
          <w:rFonts w:ascii="Georgia" w:eastAsia="Times New Roman" w:hAnsi="Georgia"/>
          <w:noProof/>
          <w:sz w:val="27"/>
          <w:szCs w:val="27"/>
          <w:lang w:val="en-US" w:eastAsia="en-US"/>
        </w:rPr>
        <w:drawing>
          <wp:inline distT="0" distB="0" distL="0" distR="0" wp14:anchorId="00F056AF" wp14:editId="1F3A2DC0">
            <wp:extent cx="4476515" cy="1181100"/>
            <wp:effectExtent l="0" t="0" r="635" b="0"/>
            <wp:docPr id="17" name="Рисунок 17" descr="C:\Users\User\Desktop\Акт  на Льв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Акт  на Львів.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1032" cy="1184930"/>
                    </a:xfrm>
                    <a:prstGeom prst="rect">
                      <a:avLst/>
                    </a:prstGeom>
                    <a:noFill/>
                    <a:ln>
                      <a:noFill/>
                    </a:ln>
                  </pic:spPr>
                </pic:pic>
              </a:graphicData>
            </a:graphic>
          </wp:inline>
        </w:drawing>
      </w:r>
    </w:p>
    <w:p w:rsidR="00BC18D3" w:rsidRPr="003B12AF" w:rsidRDefault="00BC18D3" w:rsidP="006152DC">
      <w:pPr>
        <w:shd w:val="clear" w:color="auto" w:fill="FFFFFF"/>
        <w:ind w:firstLine="709"/>
        <w:rPr>
          <w:rFonts w:eastAsia="Times New Roman"/>
          <w:sz w:val="28"/>
          <w:szCs w:val="28"/>
          <w:lang w:val="uk-UA"/>
        </w:rPr>
      </w:pPr>
      <w:r w:rsidRPr="003B12AF">
        <w:rPr>
          <w:rFonts w:eastAsia="Times New Roman"/>
          <w:noProof/>
          <w:sz w:val="28"/>
          <w:szCs w:val="28"/>
          <w:lang w:val="uk-UA" w:eastAsia="en-US"/>
        </w:rPr>
        <w:t>Таким чином, відстань до стовба 900 м.</w:t>
      </w:r>
    </w:p>
    <w:p w:rsidR="00BC18D3" w:rsidRPr="00ED2403" w:rsidRDefault="00BC18D3" w:rsidP="006152DC">
      <w:pPr>
        <w:shd w:val="clear" w:color="auto" w:fill="FFFFFF"/>
        <w:ind w:firstLine="709"/>
        <w:rPr>
          <w:rFonts w:ascii="Georgia" w:eastAsia="Times New Roman" w:hAnsi="Georgia"/>
          <w:sz w:val="27"/>
          <w:szCs w:val="27"/>
          <w:lang w:val="uk-UA"/>
        </w:rPr>
      </w:pPr>
    </w:p>
    <w:p w:rsidR="00BC1B71" w:rsidRPr="00ED2403" w:rsidRDefault="00376F36" w:rsidP="000F1637">
      <w:pPr>
        <w:shd w:val="clear" w:color="auto" w:fill="FFFFFF"/>
        <w:ind w:firstLine="709"/>
        <w:jc w:val="both"/>
        <w:rPr>
          <w:rFonts w:eastAsia="Times New Roman"/>
          <w:b/>
          <w:bCs/>
          <w:i/>
          <w:sz w:val="28"/>
          <w:szCs w:val="28"/>
          <w:lang w:val="uk-UA"/>
        </w:rPr>
      </w:pPr>
      <w:r w:rsidRPr="00ED2403">
        <w:rPr>
          <w:rFonts w:eastAsia="Times New Roman"/>
          <w:b/>
          <w:bCs/>
          <w:i/>
          <w:sz w:val="28"/>
          <w:szCs w:val="28"/>
          <w:lang w:val="uk-UA"/>
        </w:rPr>
        <w:t>Визначення відстані за звуками</w:t>
      </w:r>
      <w:r w:rsidR="000F1637" w:rsidRPr="00ED2403">
        <w:rPr>
          <w:rFonts w:eastAsia="Times New Roman"/>
          <w:b/>
          <w:bCs/>
          <w:i/>
          <w:sz w:val="28"/>
          <w:szCs w:val="28"/>
          <w:lang w:val="uk-UA"/>
        </w:rPr>
        <w:t xml:space="preserve">. </w:t>
      </w:r>
      <w:r w:rsidR="00BC1B71" w:rsidRPr="00ED2403">
        <w:rPr>
          <w:rFonts w:eastAsia="Times New Roman"/>
          <w:bCs/>
          <w:sz w:val="28"/>
          <w:szCs w:val="28"/>
          <w:lang w:val="uk-UA"/>
        </w:rPr>
        <w:t xml:space="preserve">Вночі і в туман, коли спостереження обмежене або взагалі неможливе (а на сильно пересіченій місцевості та в лісі – як уночі, так і вдень) на допомогу зору приходить слух. Військові, а особливо розвідники, обов'язково повинні вчитися визначати характер звуків (тобто що вони означають), відстань до джерел звуків та напрямок, звідки вони виходять. Якщо чутно різні звуки, розвідник повинен вміти відрізняти їх один від одного. Розвиток такої здатності досягається тривалим тренуванням (так само професійний музикант розрізняє голоси інструментів в оркестрі). Майже всі звуки, що означають небезпеку, виробляються людиною. Тому якщо розвідник чує навіть найслабший підозрілий шум, він має завмерти на місці і слухати. Можливо, недалеко від нього причаївся ворог. </w:t>
      </w:r>
    </w:p>
    <w:p w:rsidR="00BC1B71" w:rsidRPr="003B12AF" w:rsidRDefault="00BC1B71" w:rsidP="006152DC">
      <w:pPr>
        <w:shd w:val="clear" w:color="auto" w:fill="FFFFFF"/>
        <w:ind w:firstLine="709"/>
        <w:jc w:val="both"/>
        <w:rPr>
          <w:rFonts w:eastAsia="Times New Roman"/>
          <w:bCs/>
          <w:sz w:val="28"/>
          <w:szCs w:val="28"/>
          <w:lang w:val="uk-UA"/>
        </w:rPr>
      </w:pPr>
      <w:r w:rsidRPr="003B12AF">
        <w:rPr>
          <w:rFonts w:eastAsia="Times New Roman"/>
          <w:bCs/>
          <w:sz w:val="28"/>
          <w:szCs w:val="28"/>
          <w:lang w:val="uk-UA"/>
        </w:rPr>
        <w:t xml:space="preserve">Тихої літньої ночі навіть звичайний людський голос на відкритому просторі чути далеко, іноді на півкілометра. У морозну осінню чи зимову ніч усілякі звуки та шуми чути дуже далеко. Це стосується і мови, і кроків, і брязкіт посуду або зброї. У туманну погоду звуки теж чути далеко, але їхній напрямок визначити важко. По поверхні спокійної води та в лісі, коли немає вітру, звуки розносяться на дуже велику відстань. А ось дощ дуже глушить звуки. Вітер, що дме у бік розвідника, наближає звуки, а від нього – віддаляє. Він також відносить звук убік, створюючи спотворене уявлення про місцезнаходження джерела звуку. Гори, ліси, будівлі, яри, ущелини та глибокі лощини змінюють напрямок звуку, створюючи луну. Породжують луну і водні простори, сприяючи її поширенню на великі відстані. Звук змінюється, коли джерело його пересувається по м'якому, мокрому або жорсткому </w:t>
      </w:r>
      <w:r w:rsidR="00ED2403" w:rsidRPr="003B12AF">
        <w:rPr>
          <w:rFonts w:eastAsia="Times New Roman"/>
          <w:bCs/>
          <w:sz w:val="28"/>
          <w:szCs w:val="28"/>
          <w:lang w:val="uk-UA"/>
        </w:rPr>
        <w:t>ґрунті</w:t>
      </w:r>
      <w:r w:rsidRPr="003B12AF">
        <w:rPr>
          <w:rFonts w:eastAsia="Times New Roman"/>
          <w:bCs/>
          <w:sz w:val="28"/>
          <w:szCs w:val="28"/>
          <w:lang w:val="uk-UA"/>
        </w:rPr>
        <w:t xml:space="preserve">, по вулиці, по дорозі, </w:t>
      </w:r>
      <w:r w:rsidRPr="003B12AF">
        <w:rPr>
          <w:rFonts w:eastAsia="Times New Roman"/>
          <w:bCs/>
          <w:sz w:val="28"/>
          <w:szCs w:val="28"/>
          <w:lang w:val="uk-UA"/>
        </w:rPr>
        <w:lastRenderedPageBreak/>
        <w:t xml:space="preserve">по бруківці або покритому листям </w:t>
      </w:r>
      <w:r w:rsidR="00ED2403" w:rsidRPr="003B12AF">
        <w:rPr>
          <w:rFonts w:eastAsia="Times New Roman"/>
          <w:bCs/>
          <w:sz w:val="28"/>
          <w:szCs w:val="28"/>
          <w:lang w:val="uk-UA"/>
        </w:rPr>
        <w:t>ґрунті</w:t>
      </w:r>
      <w:r w:rsidRPr="003B12AF">
        <w:rPr>
          <w:rFonts w:eastAsia="Times New Roman"/>
          <w:bCs/>
          <w:sz w:val="28"/>
          <w:szCs w:val="28"/>
          <w:lang w:val="uk-UA"/>
        </w:rPr>
        <w:t>. Необхідно враховувати, що суха земля краще передає звуки ніж повітря. Тому прислухаються, приклавши вухо до землі або стовбурів дерев.</w:t>
      </w:r>
    </w:p>
    <w:p w:rsidR="00376F36" w:rsidRPr="003B12AF" w:rsidRDefault="00376F36" w:rsidP="006152DC">
      <w:pPr>
        <w:shd w:val="clear" w:color="auto" w:fill="FFFFFF"/>
        <w:ind w:firstLine="709"/>
        <w:jc w:val="both"/>
        <w:rPr>
          <w:rFonts w:eastAsia="Times New Roman"/>
          <w:bCs/>
          <w:sz w:val="28"/>
          <w:szCs w:val="28"/>
          <w:lang w:val="uk-UA"/>
        </w:rPr>
      </w:pPr>
    </w:p>
    <w:p w:rsidR="0058021D" w:rsidRPr="000F1637" w:rsidRDefault="00BC1B71" w:rsidP="000F1637">
      <w:pPr>
        <w:shd w:val="clear" w:color="auto" w:fill="FFFFFF"/>
        <w:jc w:val="center"/>
        <w:rPr>
          <w:rFonts w:eastAsia="Times New Roman"/>
          <w:b/>
          <w:sz w:val="28"/>
          <w:szCs w:val="28"/>
          <w:lang w:val="uk-UA"/>
        </w:rPr>
      </w:pPr>
      <w:r w:rsidRPr="000F1637">
        <w:rPr>
          <w:rFonts w:eastAsia="Times New Roman"/>
          <w:b/>
          <w:sz w:val="28"/>
          <w:szCs w:val="28"/>
          <w:lang w:val="uk-UA"/>
        </w:rPr>
        <w:t>У таблиці приведені приблизні відстані на які розноситься звук</w:t>
      </w:r>
    </w:p>
    <w:p w:rsidR="00376F36" w:rsidRPr="003B12AF" w:rsidRDefault="00376F36" w:rsidP="006152DC">
      <w:pPr>
        <w:shd w:val="clear" w:color="auto" w:fill="FFFFFF"/>
        <w:ind w:firstLine="709"/>
        <w:jc w:val="both"/>
        <w:rPr>
          <w:rFonts w:eastAsia="Times New Roman"/>
          <w:sz w:val="28"/>
          <w:szCs w:val="28"/>
          <w:lang w:val="uk-UA"/>
        </w:rPr>
      </w:pPr>
    </w:p>
    <w:tbl>
      <w:tblPr>
        <w:tblStyle w:val="ae"/>
        <w:tblW w:w="7841" w:type="dxa"/>
        <w:jc w:val="center"/>
        <w:tblLook w:val="04A0" w:firstRow="1" w:lastRow="0" w:firstColumn="1" w:lastColumn="0" w:noHBand="0" w:noVBand="1"/>
      </w:tblPr>
      <w:tblGrid>
        <w:gridCol w:w="5814"/>
        <w:gridCol w:w="2019"/>
        <w:gridCol w:w="8"/>
      </w:tblGrid>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Розмова (невиразно чути)</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 xml:space="preserve">275 м </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 xml:space="preserve">Розмова (можна розібрати слова) </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75 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Кроки  людини</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30 м</w:t>
            </w:r>
          </w:p>
        </w:tc>
      </w:tr>
      <w:tr w:rsidR="00376F36" w:rsidRPr="003B12AF" w:rsidTr="00CF344B">
        <w:trPr>
          <w:jc w:val="center"/>
        </w:trPr>
        <w:tc>
          <w:tcPr>
            <w:tcW w:w="7841" w:type="dxa"/>
            <w:gridSpan w:val="3"/>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Рубка та пиляння дерев:</w:t>
            </w:r>
          </w:p>
        </w:tc>
      </w:tr>
      <w:tr w:rsidR="00376F36" w:rsidRPr="003B12AF" w:rsidTr="00CF344B">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різкі удари топором</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300-400 м</w:t>
            </w:r>
          </w:p>
        </w:tc>
      </w:tr>
      <w:tr w:rsidR="00376F36" w:rsidRPr="003B12AF" w:rsidTr="00CF344B">
        <w:trPr>
          <w:gridAfter w:val="1"/>
          <w:wAfter w:w="8" w:type="dxa"/>
          <w:jc w:val="center"/>
        </w:trPr>
        <w:tc>
          <w:tcPr>
            <w:tcW w:w="5814" w:type="dxa"/>
          </w:tcPr>
          <w:p w:rsidR="00376F36" w:rsidRPr="003B12AF" w:rsidRDefault="00376F36" w:rsidP="006152DC">
            <w:pPr>
              <w:ind w:firstLine="709"/>
              <w:jc w:val="both"/>
              <w:rPr>
                <w:rFonts w:eastAsia="Times New Roman"/>
                <w:sz w:val="28"/>
                <w:szCs w:val="28"/>
              </w:rPr>
            </w:pPr>
            <w:r w:rsidRPr="003B12AF">
              <w:rPr>
                <w:rFonts w:eastAsia="Times New Roman"/>
                <w:sz w:val="28"/>
                <w:szCs w:val="28"/>
                <w:lang w:val="uk-UA"/>
              </w:rPr>
              <w:t xml:space="preserve">звук пилки, </w:t>
            </w:r>
            <w:r w:rsidRPr="003B12AF">
              <w:rPr>
                <w:rFonts w:eastAsia="Times New Roman"/>
                <w:sz w:val="28"/>
                <w:szCs w:val="28"/>
              </w:rPr>
              <w:t>уривчастий звук бензопилки</w:t>
            </w:r>
          </w:p>
        </w:tc>
        <w:tc>
          <w:tcPr>
            <w:tcW w:w="2019" w:type="dxa"/>
          </w:tcPr>
          <w:p w:rsidR="00376F36" w:rsidRPr="003B12AF" w:rsidRDefault="00376F36" w:rsidP="006152DC">
            <w:pPr>
              <w:ind w:firstLine="709"/>
              <w:jc w:val="both"/>
              <w:rPr>
                <w:rFonts w:eastAsia="Times New Roman"/>
                <w:sz w:val="28"/>
                <w:szCs w:val="28"/>
              </w:rPr>
            </w:pPr>
            <w:r w:rsidRPr="003B12AF">
              <w:rPr>
                <w:rFonts w:eastAsia="Times New Roman"/>
                <w:sz w:val="28"/>
                <w:szCs w:val="28"/>
              </w:rPr>
              <w:t>700-900 м</w:t>
            </w:r>
          </w:p>
        </w:tc>
      </w:tr>
      <w:tr w:rsidR="00376F36" w:rsidRPr="003B12AF" w:rsidTr="00CF344B">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стукіт бензинового двигуна пилки, глухі удари об землю спиляного дерева, падіння дерева</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800 м – 1 км</w:t>
            </w:r>
          </w:p>
        </w:tc>
      </w:tr>
      <w:tr w:rsidR="00376F36" w:rsidRPr="003B12AF" w:rsidTr="00CF344B">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 xml:space="preserve">Тріск дерев </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800 м</w:t>
            </w:r>
          </w:p>
        </w:tc>
      </w:tr>
      <w:tr w:rsidR="00376F36" w:rsidRPr="003B12AF" w:rsidTr="00376F36">
        <w:trPr>
          <w:jc w:val="center"/>
        </w:trPr>
        <w:tc>
          <w:tcPr>
            <w:tcW w:w="7841" w:type="dxa"/>
            <w:gridSpan w:val="3"/>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Рух автомобіля:</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по шосе</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2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по ґрунтовій дорозі</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0,5-1 км</w:t>
            </w:r>
          </w:p>
        </w:tc>
      </w:tr>
      <w:tr w:rsidR="00376F36" w:rsidRPr="003B12AF" w:rsidTr="00376F36">
        <w:trPr>
          <w:jc w:val="center"/>
        </w:trPr>
        <w:tc>
          <w:tcPr>
            <w:tcW w:w="7841" w:type="dxa"/>
            <w:gridSpan w:val="3"/>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Рух танків, САУ, БМП</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 xml:space="preserve">пересуваються по </w:t>
            </w:r>
            <w:r w:rsidR="00ED2403" w:rsidRPr="003B12AF">
              <w:rPr>
                <w:rFonts w:eastAsia="Times New Roman"/>
                <w:sz w:val="28"/>
                <w:szCs w:val="28"/>
                <w:lang w:val="uk-UA"/>
              </w:rPr>
              <w:t>ґрунту</w:t>
            </w:r>
            <w:r w:rsidRPr="003B12AF">
              <w:rPr>
                <w:rFonts w:eastAsia="Times New Roman"/>
                <w:sz w:val="28"/>
                <w:szCs w:val="28"/>
                <w:lang w:val="uk-UA"/>
              </w:rPr>
              <w:t>, по шоссе</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2-3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одночасно з різким лязганням гусениць</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3-4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Шум двигуна танку або БМП, які стоять</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1-1,5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 xml:space="preserve">Постріли артилерійської батареї (дівізіону) </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10-15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Постріли з гармати</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6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Постріли з міномету</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3-5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Постріли з крупнокаліберних кулеметів</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3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Постріли з автомату</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2 км</w:t>
            </w: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Постріл гвинтівки 1,2 км</w:t>
            </w:r>
          </w:p>
        </w:tc>
        <w:tc>
          <w:tcPr>
            <w:tcW w:w="2019" w:type="dxa"/>
          </w:tcPr>
          <w:p w:rsidR="00376F36" w:rsidRPr="003B12AF" w:rsidRDefault="00376F36" w:rsidP="006152DC">
            <w:pPr>
              <w:ind w:firstLine="709"/>
              <w:jc w:val="both"/>
              <w:rPr>
                <w:rFonts w:eastAsia="Times New Roman"/>
                <w:sz w:val="28"/>
                <w:szCs w:val="28"/>
                <w:lang w:val="uk-UA"/>
              </w:rPr>
            </w:pPr>
          </w:p>
        </w:tc>
      </w:tr>
      <w:tr w:rsidR="00376F36" w:rsidRPr="003B12AF" w:rsidTr="00376F36">
        <w:trPr>
          <w:gridAfter w:val="1"/>
          <w:wAfter w:w="8" w:type="dxa"/>
          <w:jc w:val="center"/>
        </w:trPr>
        <w:tc>
          <w:tcPr>
            <w:tcW w:w="5814"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Гуркіт літака у нічній тиші</w:t>
            </w:r>
          </w:p>
        </w:tc>
        <w:tc>
          <w:tcPr>
            <w:tcW w:w="2019" w:type="dxa"/>
          </w:tcPr>
          <w:p w:rsidR="00376F36" w:rsidRPr="003B12AF" w:rsidRDefault="00376F36" w:rsidP="006152DC">
            <w:pPr>
              <w:ind w:firstLine="709"/>
              <w:jc w:val="both"/>
              <w:rPr>
                <w:rFonts w:eastAsia="Times New Roman"/>
                <w:sz w:val="28"/>
                <w:szCs w:val="28"/>
                <w:lang w:val="uk-UA"/>
              </w:rPr>
            </w:pPr>
            <w:r w:rsidRPr="003B12AF">
              <w:rPr>
                <w:rFonts w:eastAsia="Times New Roman"/>
                <w:sz w:val="28"/>
                <w:szCs w:val="28"/>
                <w:lang w:val="uk-UA"/>
              </w:rPr>
              <w:t>40 км</w:t>
            </w:r>
          </w:p>
        </w:tc>
      </w:tr>
    </w:tbl>
    <w:p w:rsidR="00BC1B71" w:rsidRPr="003B12AF" w:rsidRDefault="00BC1B71" w:rsidP="006152DC">
      <w:pPr>
        <w:shd w:val="clear" w:color="auto" w:fill="FFFFFF"/>
        <w:ind w:firstLine="709"/>
        <w:jc w:val="both"/>
        <w:rPr>
          <w:rFonts w:eastAsia="Times New Roman"/>
          <w:color w:val="4A4A4A"/>
          <w:sz w:val="28"/>
          <w:szCs w:val="28"/>
          <w:lang w:val="uk-UA"/>
        </w:rPr>
      </w:pPr>
    </w:p>
    <w:p w:rsidR="005331C2" w:rsidRPr="003B12AF" w:rsidRDefault="005331C2" w:rsidP="006152DC">
      <w:pPr>
        <w:ind w:firstLine="709"/>
        <w:jc w:val="center"/>
        <w:rPr>
          <w:rFonts w:eastAsia="Times New Roman"/>
          <w:i/>
          <w:iCs/>
          <w:sz w:val="28"/>
          <w:szCs w:val="28"/>
          <w:lang w:val="uk-UA"/>
        </w:rPr>
      </w:pPr>
    </w:p>
    <w:p w:rsidR="006C78B7" w:rsidRPr="003B12AF" w:rsidRDefault="000F1637" w:rsidP="006152DC">
      <w:pPr>
        <w:ind w:firstLine="709"/>
        <w:jc w:val="center"/>
        <w:rPr>
          <w:rFonts w:eastAsia="Times New Roman"/>
          <w:b/>
          <w:sz w:val="28"/>
          <w:szCs w:val="28"/>
          <w:lang w:val="uk-UA"/>
        </w:rPr>
      </w:pPr>
      <w:r>
        <w:rPr>
          <w:rFonts w:eastAsia="Times New Roman"/>
          <w:b/>
          <w:sz w:val="28"/>
          <w:szCs w:val="28"/>
          <w:lang w:val="uk-UA"/>
        </w:rPr>
        <w:t>Передача даних засобами радіозв’язку</w:t>
      </w:r>
    </w:p>
    <w:p w:rsidR="0092783B" w:rsidRPr="003B12AF" w:rsidRDefault="0092783B" w:rsidP="006152DC">
      <w:pPr>
        <w:ind w:firstLine="709"/>
        <w:jc w:val="both"/>
        <w:rPr>
          <w:rFonts w:eastAsia="Times New Roman"/>
          <w:i/>
          <w:sz w:val="28"/>
          <w:szCs w:val="28"/>
          <w:lang w:val="uk-UA"/>
        </w:rPr>
      </w:pPr>
      <w:r w:rsidRPr="003B12AF">
        <w:rPr>
          <w:rFonts w:eastAsia="Times New Roman"/>
          <w:i/>
          <w:sz w:val="28"/>
          <w:szCs w:val="28"/>
          <w:lang w:val="uk-UA"/>
        </w:rPr>
        <w:t>Правила проведення конкурсу, встановлені організаторами змагань</w:t>
      </w:r>
    </w:p>
    <w:p w:rsidR="006C78B7" w:rsidRPr="003B12AF" w:rsidRDefault="006C78B7" w:rsidP="006152DC">
      <w:pPr>
        <w:ind w:firstLine="709"/>
        <w:jc w:val="both"/>
        <w:rPr>
          <w:rFonts w:eastAsia="Times New Roman"/>
          <w:i/>
          <w:sz w:val="28"/>
          <w:szCs w:val="28"/>
          <w:lang w:val="uk-UA"/>
        </w:rPr>
      </w:pPr>
      <w:r w:rsidRPr="003B12AF">
        <w:rPr>
          <w:rFonts w:eastAsia="Times New Roman"/>
          <w:i/>
          <w:sz w:val="28"/>
          <w:szCs w:val="28"/>
          <w:lang w:val="uk-UA"/>
        </w:rPr>
        <w:t>Радіо</w:t>
      </w:r>
      <w:r w:rsidR="00CB2FA6" w:rsidRPr="003B12AF">
        <w:rPr>
          <w:rFonts w:eastAsia="Times New Roman"/>
          <w:i/>
          <w:sz w:val="28"/>
          <w:szCs w:val="28"/>
          <w:lang w:val="uk-UA"/>
        </w:rPr>
        <w:t xml:space="preserve"> </w:t>
      </w:r>
      <w:r w:rsidR="0092783B" w:rsidRPr="003B12AF">
        <w:rPr>
          <w:rFonts w:eastAsia="Times New Roman"/>
          <w:i/>
          <w:sz w:val="28"/>
          <w:szCs w:val="28"/>
          <w:lang w:val="uk-UA"/>
        </w:rPr>
        <w:t>дисципліна –</w:t>
      </w:r>
      <w:r w:rsidRPr="003B12AF">
        <w:rPr>
          <w:rFonts w:eastAsia="Times New Roman"/>
          <w:i/>
          <w:sz w:val="28"/>
          <w:szCs w:val="28"/>
          <w:lang w:val="uk-UA"/>
        </w:rPr>
        <w:t xml:space="preserve"> порядок передачі команд і постановки завдань по радіо:</w:t>
      </w:r>
    </w:p>
    <w:p w:rsidR="006C78B7" w:rsidRPr="003B12AF" w:rsidRDefault="0092783B" w:rsidP="006152DC">
      <w:pPr>
        <w:ind w:firstLine="709"/>
        <w:jc w:val="both"/>
        <w:rPr>
          <w:rFonts w:eastAsia="Times New Roman"/>
          <w:i/>
          <w:sz w:val="28"/>
          <w:szCs w:val="28"/>
          <w:lang w:val="uk-UA"/>
        </w:rPr>
      </w:pPr>
      <w:r w:rsidRPr="003B12AF">
        <w:rPr>
          <w:rFonts w:eastAsia="Times New Roman"/>
          <w:i/>
          <w:sz w:val="28"/>
          <w:szCs w:val="28"/>
          <w:lang w:val="uk-UA"/>
        </w:rPr>
        <w:t>–</w:t>
      </w:r>
      <w:r w:rsidR="006C78B7" w:rsidRPr="003B12AF">
        <w:rPr>
          <w:rFonts w:eastAsia="Times New Roman"/>
          <w:i/>
          <w:sz w:val="28"/>
          <w:szCs w:val="28"/>
          <w:lang w:val="uk-UA"/>
        </w:rPr>
        <w:t xml:space="preserve"> назвати позивний  радіостанції, що викликається - один раз;</w:t>
      </w:r>
    </w:p>
    <w:p w:rsidR="006C78B7" w:rsidRPr="003B12AF" w:rsidRDefault="0092783B" w:rsidP="006152DC">
      <w:pPr>
        <w:ind w:firstLine="709"/>
        <w:jc w:val="both"/>
        <w:rPr>
          <w:rFonts w:eastAsia="Times New Roman"/>
          <w:i/>
          <w:sz w:val="28"/>
          <w:szCs w:val="28"/>
          <w:lang w:val="uk-UA"/>
        </w:rPr>
      </w:pPr>
      <w:r w:rsidRPr="003B12AF">
        <w:rPr>
          <w:rFonts w:eastAsia="Times New Roman"/>
          <w:i/>
          <w:sz w:val="28"/>
          <w:szCs w:val="28"/>
          <w:lang w:val="uk-UA"/>
        </w:rPr>
        <w:t>–</w:t>
      </w:r>
      <w:r w:rsidR="006C78B7" w:rsidRPr="003B12AF">
        <w:rPr>
          <w:rFonts w:eastAsia="Times New Roman"/>
          <w:i/>
          <w:sz w:val="28"/>
          <w:szCs w:val="28"/>
          <w:lang w:val="uk-UA"/>
        </w:rPr>
        <w:t xml:space="preserve"> слово «я» і позивний своєї радіостанції - один раз;</w:t>
      </w:r>
    </w:p>
    <w:p w:rsidR="006C78B7" w:rsidRPr="003B12AF" w:rsidRDefault="0092783B" w:rsidP="006152DC">
      <w:pPr>
        <w:ind w:firstLine="709"/>
        <w:jc w:val="both"/>
        <w:rPr>
          <w:rFonts w:eastAsia="Times New Roman"/>
          <w:i/>
          <w:sz w:val="28"/>
          <w:szCs w:val="28"/>
          <w:lang w:val="uk-UA"/>
        </w:rPr>
      </w:pPr>
      <w:r w:rsidRPr="003B12AF">
        <w:rPr>
          <w:rFonts w:eastAsia="Times New Roman"/>
          <w:i/>
          <w:sz w:val="28"/>
          <w:szCs w:val="28"/>
          <w:lang w:val="uk-UA"/>
        </w:rPr>
        <w:t>–</w:t>
      </w:r>
      <w:r w:rsidR="006C78B7" w:rsidRPr="003B12AF">
        <w:rPr>
          <w:rFonts w:eastAsia="Times New Roman"/>
          <w:i/>
          <w:sz w:val="28"/>
          <w:szCs w:val="28"/>
          <w:lang w:val="uk-UA"/>
        </w:rPr>
        <w:t xml:space="preserve"> зміст команди чи інформації - один раз;</w:t>
      </w:r>
    </w:p>
    <w:p w:rsidR="006C78B7" w:rsidRPr="003B12AF" w:rsidRDefault="0092783B" w:rsidP="006152DC">
      <w:pPr>
        <w:ind w:firstLine="709"/>
        <w:jc w:val="both"/>
        <w:rPr>
          <w:rFonts w:eastAsia="Times New Roman"/>
          <w:i/>
          <w:sz w:val="28"/>
          <w:szCs w:val="28"/>
          <w:lang w:val="uk-UA"/>
        </w:rPr>
      </w:pPr>
      <w:r w:rsidRPr="003B12AF">
        <w:rPr>
          <w:rFonts w:eastAsia="Times New Roman"/>
          <w:i/>
          <w:sz w:val="28"/>
          <w:szCs w:val="28"/>
          <w:lang w:val="uk-UA"/>
        </w:rPr>
        <w:t>–</w:t>
      </w:r>
      <w:r w:rsidR="006C78B7" w:rsidRPr="003B12AF">
        <w:rPr>
          <w:rFonts w:eastAsia="Times New Roman"/>
          <w:i/>
          <w:sz w:val="28"/>
          <w:szCs w:val="28"/>
          <w:lang w:val="uk-UA"/>
        </w:rPr>
        <w:t xml:space="preserve"> слово «я» і позивний своєї радіостанції - один раз;</w:t>
      </w:r>
    </w:p>
    <w:p w:rsidR="006C78B7" w:rsidRPr="003B12AF" w:rsidRDefault="0092783B" w:rsidP="006152DC">
      <w:pPr>
        <w:ind w:firstLine="709"/>
        <w:jc w:val="both"/>
        <w:rPr>
          <w:rFonts w:eastAsia="Times New Roman"/>
          <w:i/>
          <w:sz w:val="28"/>
          <w:szCs w:val="28"/>
          <w:lang w:val="uk-UA"/>
        </w:rPr>
      </w:pPr>
      <w:r w:rsidRPr="003B12AF">
        <w:rPr>
          <w:rFonts w:eastAsia="Times New Roman"/>
          <w:i/>
          <w:sz w:val="28"/>
          <w:szCs w:val="28"/>
          <w:lang w:val="uk-UA"/>
        </w:rPr>
        <w:t>–</w:t>
      </w:r>
      <w:r w:rsidR="006C78B7" w:rsidRPr="003B12AF">
        <w:rPr>
          <w:rFonts w:eastAsia="Times New Roman"/>
          <w:i/>
          <w:sz w:val="28"/>
          <w:szCs w:val="28"/>
          <w:lang w:val="uk-UA"/>
        </w:rPr>
        <w:t xml:space="preserve"> слово «прийом» - один раз.</w:t>
      </w:r>
    </w:p>
    <w:p w:rsidR="006C78B7" w:rsidRPr="003B12AF" w:rsidRDefault="006C78B7" w:rsidP="006152DC">
      <w:pPr>
        <w:ind w:firstLine="709"/>
        <w:jc w:val="both"/>
        <w:rPr>
          <w:rFonts w:eastAsia="Times New Roman"/>
          <w:i/>
          <w:sz w:val="28"/>
          <w:szCs w:val="28"/>
          <w:lang w:val="uk-UA"/>
        </w:rPr>
      </w:pPr>
      <w:r w:rsidRPr="003B12AF">
        <w:rPr>
          <w:rFonts w:eastAsia="Times New Roman"/>
          <w:i/>
          <w:sz w:val="28"/>
          <w:szCs w:val="28"/>
          <w:lang w:val="uk-UA"/>
        </w:rPr>
        <w:t xml:space="preserve">Приклад: </w:t>
      </w:r>
    </w:p>
    <w:p w:rsidR="006C78B7" w:rsidRPr="003B12AF" w:rsidRDefault="006C78B7" w:rsidP="006152DC">
      <w:pPr>
        <w:ind w:firstLine="709"/>
        <w:jc w:val="both"/>
        <w:rPr>
          <w:rFonts w:eastAsia="Times New Roman"/>
          <w:i/>
          <w:sz w:val="28"/>
          <w:szCs w:val="28"/>
          <w:lang w:val="uk-UA"/>
        </w:rPr>
      </w:pPr>
      <w:r w:rsidRPr="003B12AF">
        <w:rPr>
          <w:rFonts w:eastAsia="Times New Roman"/>
          <w:i/>
          <w:sz w:val="28"/>
          <w:szCs w:val="28"/>
          <w:lang w:val="uk-UA"/>
        </w:rPr>
        <w:lastRenderedPageBreak/>
        <w:t>«Яструб, я Сокіл, як чуєте мене, я Сокіл, прийом» Відповідь: «Сокіл, я Яструб, чую вас добре, я Яструб, прийом». При гарній чутності дозволяється підтверджувати коротко, словом «зрозумів»: «Зрозумів, я Яструб, прийом». При слабкій чутності і сильних перешкодах команди можуть бути подані дв</w:t>
      </w:r>
      <w:r w:rsidR="0092783B" w:rsidRPr="003B12AF">
        <w:rPr>
          <w:rFonts w:eastAsia="Times New Roman"/>
          <w:i/>
          <w:sz w:val="28"/>
          <w:szCs w:val="28"/>
          <w:lang w:val="uk-UA"/>
        </w:rPr>
        <w:t>а рази: «Яструб, я Сокіл, ціль –</w:t>
      </w:r>
      <w:r w:rsidRPr="003B12AF">
        <w:rPr>
          <w:rFonts w:eastAsia="Times New Roman"/>
          <w:i/>
          <w:sz w:val="28"/>
          <w:szCs w:val="28"/>
          <w:lang w:val="uk-UA"/>
        </w:rPr>
        <w:t xml:space="preserve"> танк, азимут 40, дистанція 550, я Сокіл, прийом».</w:t>
      </w:r>
    </w:p>
    <w:p w:rsidR="00AA78C2" w:rsidRPr="003B12AF" w:rsidRDefault="00AA78C2" w:rsidP="006152DC">
      <w:pPr>
        <w:pStyle w:val="a7"/>
        <w:shd w:val="clear" w:color="auto" w:fill="FFFFFF"/>
        <w:spacing w:before="0" w:beforeAutospacing="0" w:after="0" w:afterAutospacing="0"/>
        <w:ind w:firstLine="709"/>
        <w:jc w:val="both"/>
        <w:rPr>
          <w:color w:val="000000"/>
          <w:sz w:val="28"/>
          <w:szCs w:val="28"/>
          <w:lang w:val="uk-UA"/>
        </w:rPr>
      </w:pPr>
      <w:r w:rsidRPr="003B12AF">
        <w:rPr>
          <w:color w:val="000000"/>
          <w:sz w:val="28"/>
          <w:szCs w:val="28"/>
          <w:lang w:val="uk-UA"/>
        </w:rPr>
        <w:t>Таким чином, учасники даного етапу змагань повинні володіти навичками радіозв'язку, дисципліною радіозв'язку, вмінням поводитися з рацією та дотримуватись правил радіообміну.</w:t>
      </w:r>
    </w:p>
    <w:p w:rsidR="00CB265C" w:rsidRDefault="00CB265C" w:rsidP="006152DC">
      <w:pPr>
        <w:ind w:firstLine="709"/>
        <w:jc w:val="both"/>
        <w:rPr>
          <w:sz w:val="28"/>
          <w:szCs w:val="28"/>
          <w:lang w:val="uk-UA"/>
        </w:rPr>
      </w:pPr>
    </w:p>
    <w:p w:rsidR="00AA78C2" w:rsidRPr="000F1637" w:rsidRDefault="00F92238" w:rsidP="000F1637">
      <w:pPr>
        <w:ind w:firstLine="709"/>
        <w:jc w:val="both"/>
        <w:rPr>
          <w:b/>
          <w:i/>
          <w:sz w:val="28"/>
          <w:szCs w:val="28"/>
          <w:lang w:val="uk-UA"/>
        </w:rPr>
      </w:pPr>
      <w:r w:rsidRPr="000F1637">
        <w:rPr>
          <w:b/>
          <w:i/>
          <w:sz w:val="28"/>
          <w:szCs w:val="28"/>
          <w:lang w:val="uk-UA"/>
        </w:rPr>
        <w:t>Правила радіообміну для військових і цивільних осіб.</w:t>
      </w:r>
      <w:r w:rsidR="000F1637">
        <w:rPr>
          <w:b/>
          <w:i/>
          <w:sz w:val="28"/>
          <w:szCs w:val="28"/>
          <w:lang w:val="uk-UA"/>
        </w:rPr>
        <w:t xml:space="preserve"> </w:t>
      </w:r>
      <w:r w:rsidR="00AA78C2" w:rsidRPr="003B12AF">
        <w:rPr>
          <w:sz w:val="28"/>
          <w:szCs w:val="28"/>
          <w:lang w:val="uk-UA"/>
        </w:rPr>
        <w:t>При використанні засобів радіозв'язку під час наведення на ціль команди</w:t>
      </w:r>
      <w:r w:rsidR="00922963">
        <w:rPr>
          <w:sz w:val="28"/>
          <w:szCs w:val="28"/>
          <w:lang w:val="uk-UA"/>
        </w:rPr>
        <w:t>р групи зобов’</w:t>
      </w:r>
      <w:r w:rsidR="00AA78C2" w:rsidRPr="003B12AF">
        <w:rPr>
          <w:sz w:val="28"/>
          <w:szCs w:val="28"/>
          <w:lang w:val="uk-UA"/>
        </w:rPr>
        <w:t xml:space="preserve">язаний забезпечити дотримання радистом дисципліни радіозв'язку. </w:t>
      </w:r>
    </w:p>
    <w:p w:rsidR="00AA78C2" w:rsidRPr="003B12AF" w:rsidRDefault="00922963" w:rsidP="006152DC">
      <w:pPr>
        <w:ind w:firstLine="709"/>
        <w:jc w:val="both"/>
        <w:rPr>
          <w:sz w:val="28"/>
          <w:szCs w:val="28"/>
          <w:lang w:val="uk-UA"/>
        </w:rPr>
      </w:pPr>
      <w:r>
        <w:rPr>
          <w:i/>
          <w:sz w:val="28"/>
          <w:szCs w:val="28"/>
          <w:lang w:val="uk-UA"/>
        </w:rPr>
        <w:t>Дисципліна радіозв’</w:t>
      </w:r>
      <w:r w:rsidR="00AA78C2" w:rsidRPr="000F1637">
        <w:rPr>
          <w:i/>
          <w:sz w:val="28"/>
          <w:szCs w:val="28"/>
          <w:lang w:val="uk-UA"/>
        </w:rPr>
        <w:t>язку</w:t>
      </w:r>
      <w:r w:rsidR="00AA78C2" w:rsidRPr="003B12AF">
        <w:rPr>
          <w:sz w:val="28"/>
          <w:szCs w:val="28"/>
          <w:lang w:val="uk-UA"/>
        </w:rPr>
        <w:t xml:space="preserve"> – чітке дотримання всіма учасниками ефіру порядку ведення радіообміну.</w:t>
      </w:r>
    </w:p>
    <w:p w:rsidR="00AA78C2" w:rsidRPr="003B12AF" w:rsidRDefault="00F93DB3" w:rsidP="006152DC">
      <w:pPr>
        <w:ind w:firstLine="709"/>
        <w:jc w:val="both"/>
        <w:rPr>
          <w:i/>
          <w:sz w:val="28"/>
          <w:szCs w:val="28"/>
          <w:lang w:val="uk-UA"/>
        </w:rPr>
      </w:pPr>
      <w:r w:rsidRPr="00922963">
        <w:rPr>
          <w:b/>
          <w:i/>
          <w:sz w:val="28"/>
          <w:szCs w:val="28"/>
          <w:lang w:val="uk-UA"/>
        </w:rPr>
        <w:t>Для дотримання правил радіообміну необхідно</w:t>
      </w:r>
      <w:r w:rsidRPr="003B12AF">
        <w:rPr>
          <w:i/>
          <w:sz w:val="28"/>
          <w:szCs w:val="28"/>
          <w:lang w:val="uk-UA"/>
        </w:rPr>
        <w:t>:</w:t>
      </w:r>
    </w:p>
    <w:p w:rsidR="00F92238" w:rsidRPr="003B12AF" w:rsidRDefault="00F92238" w:rsidP="006152DC">
      <w:pPr>
        <w:ind w:firstLine="709"/>
        <w:jc w:val="both"/>
        <w:rPr>
          <w:sz w:val="28"/>
          <w:szCs w:val="28"/>
          <w:lang w:val="uk-UA"/>
        </w:rPr>
      </w:pPr>
      <w:r w:rsidRPr="003B12AF">
        <w:rPr>
          <w:sz w:val="28"/>
          <w:szCs w:val="28"/>
          <w:lang w:val="uk-UA"/>
        </w:rPr>
        <w:t xml:space="preserve">1. Кожному бійцю присвоюється індивідуальний позивний, при цьому </w:t>
      </w:r>
      <w:r w:rsidR="00922963">
        <w:rPr>
          <w:sz w:val="28"/>
          <w:szCs w:val="28"/>
          <w:lang w:val="uk-UA"/>
        </w:rPr>
        <w:t>не використовуються</w:t>
      </w:r>
      <w:r w:rsidRPr="003B12AF">
        <w:rPr>
          <w:sz w:val="28"/>
          <w:szCs w:val="28"/>
          <w:lang w:val="uk-UA"/>
        </w:rPr>
        <w:t xml:space="preserve"> довгі важкі і схожі</w:t>
      </w:r>
      <w:r w:rsidR="00922963">
        <w:rPr>
          <w:sz w:val="28"/>
          <w:szCs w:val="28"/>
          <w:lang w:val="uk-UA"/>
        </w:rPr>
        <w:t xml:space="preserve"> між собою</w:t>
      </w:r>
      <w:r w:rsidRPr="003B12AF">
        <w:rPr>
          <w:sz w:val="28"/>
          <w:szCs w:val="28"/>
          <w:lang w:val="uk-UA"/>
        </w:rPr>
        <w:t xml:space="preserve">. </w:t>
      </w:r>
      <w:r w:rsidR="00922963">
        <w:rPr>
          <w:sz w:val="28"/>
          <w:szCs w:val="28"/>
          <w:lang w:val="uk-UA"/>
        </w:rPr>
        <w:t xml:space="preserve">Позивні </w:t>
      </w:r>
      <w:r w:rsidR="000F1637">
        <w:rPr>
          <w:sz w:val="28"/>
          <w:szCs w:val="28"/>
          <w:lang w:val="uk-UA"/>
        </w:rPr>
        <w:t>«</w:t>
      </w:r>
      <w:r w:rsidR="00922963">
        <w:rPr>
          <w:sz w:val="28"/>
          <w:szCs w:val="28"/>
          <w:lang w:val="uk-UA"/>
        </w:rPr>
        <w:t>Вася</w:t>
      </w:r>
      <w:r w:rsidR="000F1637">
        <w:rPr>
          <w:sz w:val="28"/>
          <w:szCs w:val="28"/>
          <w:lang w:val="uk-UA"/>
        </w:rPr>
        <w:t>»</w:t>
      </w:r>
      <w:r w:rsidRPr="003B12AF">
        <w:rPr>
          <w:sz w:val="28"/>
          <w:szCs w:val="28"/>
          <w:lang w:val="uk-UA"/>
        </w:rPr>
        <w:t xml:space="preserve"> і </w:t>
      </w:r>
      <w:r w:rsidR="000F1637">
        <w:rPr>
          <w:sz w:val="28"/>
          <w:szCs w:val="28"/>
          <w:lang w:val="uk-UA"/>
        </w:rPr>
        <w:t>«</w:t>
      </w:r>
      <w:r w:rsidR="00922963">
        <w:rPr>
          <w:sz w:val="28"/>
          <w:szCs w:val="28"/>
          <w:lang w:val="uk-UA"/>
        </w:rPr>
        <w:t>Саша</w:t>
      </w:r>
      <w:r w:rsidR="000F1637">
        <w:rPr>
          <w:sz w:val="28"/>
          <w:szCs w:val="28"/>
          <w:lang w:val="uk-UA"/>
        </w:rPr>
        <w:t>»</w:t>
      </w:r>
      <w:r w:rsidRPr="003B12AF">
        <w:rPr>
          <w:sz w:val="28"/>
          <w:szCs w:val="28"/>
          <w:lang w:val="uk-UA"/>
        </w:rPr>
        <w:t xml:space="preserve"> при радіообмін</w:t>
      </w:r>
      <w:r w:rsidR="00922963">
        <w:rPr>
          <w:sz w:val="28"/>
          <w:szCs w:val="28"/>
          <w:lang w:val="uk-UA"/>
        </w:rPr>
        <w:t>і</w:t>
      </w:r>
      <w:r w:rsidRPr="003B12AF">
        <w:rPr>
          <w:sz w:val="28"/>
          <w:szCs w:val="28"/>
          <w:lang w:val="uk-UA"/>
        </w:rPr>
        <w:t xml:space="preserve"> </w:t>
      </w:r>
      <w:r w:rsidR="000F1637">
        <w:rPr>
          <w:sz w:val="28"/>
          <w:szCs w:val="28"/>
          <w:lang w:val="uk-UA"/>
        </w:rPr>
        <w:t>недопустимі</w:t>
      </w:r>
      <w:r w:rsidRPr="003B12AF">
        <w:rPr>
          <w:sz w:val="28"/>
          <w:szCs w:val="28"/>
          <w:lang w:val="uk-UA"/>
        </w:rPr>
        <w:t xml:space="preserve">. </w:t>
      </w:r>
    </w:p>
    <w:p w:rsidR="00F92238" w:rsidRPr="003B12AF" w:rsidRDefault="00F92238" w:rsidP="006152DC">
      <w:pPr>
        <w:ind w:firstLine="709"/>
        <w:jc w:val="both"/>
        <w:rPr>
          <w:sz w:val="28"/>
          <w:szCs w:val="28"/>
          <w:lang w:val="uk-UA"/>
        </w:rPr>
      </w:pPr>
      <w:r w:rsidRPr="003B12AF">
        <w:rPr>
          <w:sz w:val="28"/>
          <w:szCs w:val="28"/>
          <w:lang w:val="uk-UA"/>
        </w:rPr>
        <w:t>2. Говори</w:t>
      </w:r>
      <w:r w:rsidR="000F1637">
        <w:rPr>
          <w:sz w:val="28"/>
          <w:szCs w:val="28"/>
          <w:lang w:val="uk-UA"/>
        </w:rPr>
        <w:t>ти</w:t>
      </w:r>
      <w:r w:rsidRPr="003B12AF">
        <w:rPr>
          <w:sz w:val="28"/>
          <w:szCs w:val="28"/>
          <w:lang w:val="uk-UA"/>
        </w:rPr>
        <w:t xml:space="preserve"> </w:t>
      </w:r>
      <w:r w:rsidR="00922963">
        <w:rPr>
          <w:sz w:val="28"/>
          <w:szCs w:val="28"/>
          <w:lang w:val="uk-UA"/>
        </w:rPr>
        <w:t xml:space="preserve">потрібно </w:t>
      </w:r>
      <w:r w:rsidRPr="003B12AF">
        <w:rPr>
          <w:sz w:val="28"/>
          <w:szCs w:val="28"/>
          <w:lang w:val="uk-UA"/>
        </w:rPr>
        <w:t xml:space="preserve">коротко, стисло і з максимальним змістом. Перш ніж почати передачу, </w:t>
      </w:r>
      <w:r w:rsidR="000F1637">
        <w:rPr>
          <w:sz w:val="28"/>
          <w:szCs w:val="28"/>
          <w:lang w:val="uk-UA"/>
        </w:rPr>
        <w:t xml:space="preserve">необхідно </w:t>
      </w:r>
      <w:r w:rsidRPr="003B12AF">
        <w:rPr>
          <w:sz w:val="28"/>
          <w:szCs w:val="28"/>
          <w:lang w:val="uk-UA"/>
        </w:rPr>
        <w:t>подума</w:t>
      </w:r>
      <w:r w:rsidR="000F1637">
        <w:rPr>
          <w:sz w:val="28"/>
          <w:szCs w:val="28"/>
          <w:lang w:val="uk-UA"/>
        </w:rPr>
        <w:t>ти</w:t>
      </w:r>
      <w:r w:rsidRPr="003B12AF">
        <w:rPr>
          <w:sz w:val="28"/>
          <w:szCs w:val="28"/>
          <w:lang w:val="uk-UA"/>
        </w:rPr>
        <w:t xml:space="preserve"> і сформул</w:t>
      </w:r>
      <w:r w:rsidR="00ED2403">
        <w:rPr>
          <w:sz w:val="28"/>
          <w:szCs w:val="28"/>
          <w:lang w:val="uk-UA"/>
        </w:rPr>
        <w:t>юв</w:t>
      </w:r>
      <w:r w:rsidR="00922963">
        <w:rPr>
          <w:sz w:val="28"/>
          <w:szCs w:val="28"/>
          <w:lang w:val="uk-UA"/>
        </w:rPr>
        <w:t>ати</w:t>
      </w:r>
      <w:r w:rsidRPr="003B12AF">
        <w:rPr>
          <w:sz w:val="28"/>
          <w:szCs w:val="28"/>
          <w:lang w:val="uk-UA"/>
        </w:rPr>
        <w:t xml:space="preserve"> що саме хочеш сказати, потім скороти</w:t>
      </w:r>
      <w:r w:rsidR="000F1637">
        <w:rPr>
          <w:sz w:val="28"/>
          <w:szCs w:val="28"/>
          <w:lang w:val="uk-UA"/>
        </w:rPr>
        <w:t>ти</w:t>
      </w:r>
      <w:r w:rsidRPr="003B12AF">
        <w:rPr>
          <w:sz w:val="28"/>
          <w:szCs w:val="28"/>
          <w:lang w:val="uk-UA"/>
        </w:rPr>
        <w:t xml:space="preserve"> це в кілька разів і лише потім говори коротко, чітко і по суті. </w:t>
      </w:r>
    </w:p>
    <w:p w:rsidR="00F92238" w:rsidRPr="003B12AF" w:rsidRDefault="00F92238" w:rsidP="006152DC">
      <w:pPr>
        <w:ind w:firstLine="709"/>
        <w:jc w:val="both"/>
        <w:rPr>
          <w:sz w:val="28"/>
          <w:szCs w:val="28"/>
          <w:lang w:val="uk-UA"/>
        </w:rPr>
      </w:pPr>
      <w:r w:rsidRPr="003B12AF">
        <w:rPr>
          <w:sz w:val="28"/>
          <w:szCs w:val="28"/>
          <w:lang w:val="uk-UA"/>
        </w:rPr>
        <w:t xml:space="preserve">3. </w:t>
      </w:r>
      <w:r w:rsidR="000F1637">
        <w:rPr>
          <w:sz w:val="28"/>
          <w:szCs w:val="28"/>
          <w:lang w:val="uk-UA"/>
        </w:rPr>
        <w:t>Треба пам’ятати</w:t>
      </w:r>
      <w:r w:rsidRPr="003B12AF">
        <w:rPr>
          <w:sz w:val="28"/>
          <w:szCs w:val="28"/>
          <w:lang w:val="uk-UA"/>
        </w:rPr>
        <w:t xml:space="preserve">, що противник може тебе чути! Думай якою інформацією ти можеш себе видати і як її закодувати так, щоб зрозумів тільки адресат. </w:t>
      </w:r>
    </w:p>
    <w:p w:rsidR="00F92238" w:rsidRPr="003B12AF" w:rsidRDefault="00F92238" w:rsidP="006152DC">
      <w:pPr>
        <w:ind w:firstLine="709"/>
        <w:jc w:val="both"/>
        <w:rPr>
          <w:sz w:val="28"/>
          <w:szCs w:val="28"/>
          <w:lang w:val="uk-UA"/>
        </w:rPr>
      </w:pPr>
      <w:r w:rsidRPr="003B12AF">
        <w:rPr>
          <w:sz w:val="28"/>
          <w:szCs w:val="28"/>
          <w:lang w:val="uk-UA"/>
        </w:rPr>
        <w:t xml:space="preserve">4. </w:t>
      </w:r>
      <w:r w:rsidR="000F1637">
        <w:rPr>
          <w:sz w:val="28"/>
          <w:szCs w:val="28"/>
          <w:lang w:val="uk-UA"/>
        </w:rPr>
        <w:t>Необхідно п</w:t>
      </w:r>
      <w:r w:rsidR="00922963">
        <w:rPr>
          <w:sz w:val="28"/>
          <w:szCs w:val="28"/>
          <w:lang w:val="uk-UA"/>
        </w:rPr>
        <w:t>ам’</w:t>
      </w:r>
      <w:r w:rsidRPr="003B12AF">
        <w:rPr>
          <w:sz w:val="28"/>
          <w:szCs w:val="28"/>
          <w:lang w:val="uk-UA"/>
        </w:rPr>
        <w:t>ята</w:t>
      </w:r>
      <w:r w:rsidR="000F1637">
        <w:rPr>
          <w:sz w:val="28"/>
          <w:szCs w:val="28"/>
          <w:lang w:val="uk-UA"/>
        </w:rPr>
        <w:t>ти</w:t>
      </w:r>
      <w:r w:rsidRPr="003B12AF">
        <w:rPr>
          <w:sz w:val="28"/>
          <w:szCs w:val="28"/>
          <w:lang w:val="uk-UA"/>
        </w:rPr>
        <w:t xml:space="preserve"> </w:t>
      </w:r>
      <w:r w:rsidR="000F1637">
        <w:rPr>
          <w:sz w:val="28"/>
          <w:szCs w:val="28"/>
          <w:lang w:val="uk-UA"/>
        </w:rPr>
        <w:t>усі</w:t>
      </w:r>
      <w:r w:rsidRPr="003B12AF">
        <w:rPr>
          <w:sz w:val="28"/>
          <w:szCs w:val="28"/>
          <w:lang w:val="uk-UA"/>
        </w:rPr>
        <w:t xml:space="preserve"> умовні і кодові позначення. </w:t>
      </w:r>
    </w:p>
    <w:p w:rsidR="00F92238" w:rsidRDefault="00922963" w:rsidP="006152DC">
      <w:pPr>
        <w:ind w:firstLine="709"/>
        <w:jc w:val="both"/>
        <w:rPr>
          <w:sz w:val="28"/>
          <w:szCs w:val="28"/>
          <w:lang w:val="uk-UA"/>
        </w:rPr>
      </w:pPr>
      <w:r>
        <w:rPr>
          <w:sz w:val="28"/>
          <w:szCs w:val="28"/>
          <w:lang w:val="uk-UA"/>
        </w:rPr>
        <w:t xml:space="preserve">5. </w:t>
      </w:r>
      <w:r w:rsidR="00ED2403">
        <w:rPr>
          <w:sz w:val="28"/>
          <w:szCs w:val="28"/>
          <w:lang w:val="uk-UA"/>
        </w:rPr>
        <w:t>Необхідно</w:t>
      </w:r>
      <w:r w:rsidR="00ED2403">
        <w:rPr>
          <w:sz w:val="28"/>
          <w:szCs w:val="28"/>
          <w:lang w:val="uk-UA"/>
        </w:rPr>
        <w:t xml:space="preserve"> м</w:t>
      </w:r>
      <w:r w:rsidR="00AA4E9E">
        <w:rPr>
          <w:sz w:val="28"/>
          <w:szCs w:val="28"/>
          <w:lang w:val="uk-UA"/>
        </w:rPr>
        <w:t>енше</w:t>
      </w:r>
      <w:r w:rsidR="00ED2403">
        <w:rPr>
          <w:sz w:val="28"/>
          <w:szCs w:val="28"/>
          <w:lang w:val="uk-UA"/>
        </w:rPr>
        <w:t xml:space="preserve"> передавати</w:t>
      </w:r>
      <w:r w:rsidR="00AA4E9E">
        <w:rPr>
          <w:sz w:val="28"/>
          <w:szCs w:val="28"/>
          <w:lang w:val="uk-UA"/>
        </w:rPr>
        <w:t xml:space="preserve"> в ефір інформації «</w:t>
      </w:r>
      <w:r w:rsidR="00F93DB3" w:rsidRPr="003B12AF">
        <w:rPr>
          <w:sz w:val="28"/>
          <w:szCs w:val="28"/>
          <w:lang w:val="uk-UA"/>
        </w:rPr>
        <w:t xml:space="preserve">що </w:t>
      </w:r>
      <w:r w:rsidR="00AA4E9E">
        <w:rPr>
          <w:sz w:val="28"/>
          <w:szCs w:val="28"/>
          <w:lang w:val="uk-UA"/>
        </w:rPr>
        <w:t>засмічує»</w:t>
      </w:r>
      <w:r w:rsidR="00F92238" w:rsidRPr="003B12AF">
        <w:rPr>
          <w:sz w:val="28"/>
          <w:szCs w:val="28"/>
          <w:lang w:val="uk-UA"/>
        </w:rPr>
        <w:t xml:space="preserve"> канал. Чим більше передач йде на</w:t>
      </w:r>
      <w:r>
        <w:rPr>
          <w:sz w:val="28"/>
          <w:szCs w:val="28"/>
          <w:lang w:val="uk-UA"/>
        </w:rPr>
        <w:t xml:space="preserve"> певній </w:t>
      </w:r>
      <w:r w:rsidR="00F92238" w:rsidRPr="003B12AF">
        <w:rPr>
          <w:sz w:val="28"/>
          <w:szCs w:val="28"/>
          <w:lang w:val="uk-UA"/>
        </w:rPr>
        <w:t xml:space="preserve">частоті, тим більше шансів противнику її відстежити. </w:t>
      </w:r>
    </w:p>
    <w:p w:rsidR="00AA4E9E" w:rsidRPr="00AA4E9E" w:rsidRDefault="00AA4E9E" w:rsidP="00AA4E9E">
      <w:pPr>
        <w:ind w:firstLine="709"/>
        <w:jc w:val="both"/>
        <w:rPr>
          <w:sz w:val="28"/>
          <w:szCs w:val="28"/>
          <w:lang w:val="uk-UA"/>
        </w:rPr>
      </w:pPr>
      <w:r w:rsidRPr="00AA4E9E">
        <w:rPr>
          <w:sz w:val="28"/>
          <w:szCs w:val="28"/>
          <w:lang w:val="uk-UA"/>
        </w:rPr>
        <w:t>6. Не варто підключати на одну частоту багато людей. 10-12 осіб на одному каналі оптимальний варіант, за умови дотримання п.5</w:t>
      </w:r>
    </w:p>
    <w:p w:rsidR="00AA4E9E" w:rsidRPr="00AA4E9E" w:rsidRDefault="00922963" w:rsidP="00AA4E9E">
      <w:pPr>
        <w:ind w:firstLine="709"/>
        <w:jc w:val="both"/>
        <w:rPr>
          <w:sz w:val="28"/>
          <w:szCs w:val="28"/>
          <w:lang w:val="uk-UA"/>
        </w:rPr>
      </w:pPr>
      <w:r>
        <w:rPr>
          <w:sz w:val="28"/>
          <w:szCs w:val="28"/>
          <w:lang w:val="uk-UA"/>
        </w:rPr>
        <w:t>7. Необхідно д</w:t>
      </w:r>
      <w:r w:rsidR="00AA4E9E" w:rsidRPr="00AA4E9E">
        <w:rPr>
          <w:sz w:val="28"/>
          <w:szCs w:val="28"/>
          <w:lang w:val="uk-UA"/>
        </w:rPr>
        <w:t>отримуйс</w:t>
      </w:r>
      <w:r>
        <w:rPr>
          <w:sz w:val="28"/>
          <w:szCs w:val="28"/>
          <w:lang w:val="uk-UA"/>
        </w:rPr>
        <w:t>ь правил радіообміну: не лізти</w:t>
      </w:r>
      <w:r w:rsidR="00AA4E9E" w:rsidRPr="00AA4E9E">
        <w:rPr>
          <w:sz w:val="28"/>
          <w:szCs w:val="28"/>
          <w:lang w:val="uk-UA"/>
        </w:rPr>
        <w:t xml:space="preserve"> без черги, не перебива</w:t>
      </w:r>
      <w:r>
        <w:rPr>
          <w:sz w:val="28"/>
          <w:szCs w:val="28"/>
          <w:lang w:val="uk-UA"/>
        </w:rPr>
        <w:t>ти</w:t>
      </w:r>
      <w:r w:rsidR="00AA4E9E" w:rsidRPr="00AA4E9E">
        <w:rPr>
          <w:sz w:val="28"/>
          <w:szCs w:val="28"/>
          <w:lang w:val="uk-UA"/>
        </w:rPr>
        <w:t xml:space="preserve"> </w:t>
      </w:r>
      <w:r w:rsidR="00AA4E9E">
        <w:rPr>
          <w:sz w:val="28"/>
          <w:szCs w:val="28"/>
          <w:lang w:val="uk-UA"/>
        </w:rPr>
        <w:t>тих хто передає</w:t>
      </w:r>
      <w:r w:rsidR="00AA4E9E" w:rsidRPr="00AA4E9E">
        <w:rPr>
          <w:sz w:val="28"/>
          <w:szCs w:val="28"/>
          <w:lang w:val="uk-UA"/>
        </w:rPr>
        <w:t>, акценту</w:t>
      </w:r>
      <w:r>
        <w:rPr>
          <w:sz w:val="28"/>
          <w:szCs w:val="28"/>
          <w:lang w:val="uk-UA"/>
        </w:rPr>
        <w:t>вати закінчення с</w:t>
      </w:r>
      <w:r w:rsidR="00AA4E9E" w:rsidRPr="00AA4E9E">
        <w:rPr>
          <w:sz w:val="28"/>
          <w:szCs w:val="28"/>
          <w:lang w:val="uk-UA"/>
        </w:rPr>
        <w:t>воєї передачі.</w:t>
      </w:r>
    </w:p>
    <w:p w:rsidR="00AA4E9E" w:rsidRDefault="00AA4E9E" w:rsidP="00AA4E9E">
      <w:pPr>
        <w:ind w:firstLine="709"/>
        <w:jc w:val="both"/>
        <w:rPr>
          <w:sz w:val="28"/>
          <w:szCs w:val="28"/>
          <w:lang w:val="uk-UA"/>
        </w:rPr>
      </w:pPr>
      <w:r w:rsidRPr="00AA4E9E">
        <w:rPr>
          <w:sz w:val="28"/>
          <w:szCs w:val="28"/>
          <w:lang w:val="uk-UA"/>
        </w:rPr>
        <w:t xml:space="preserve">8. Утримуй у порядку радіостанцію та гарнітуру. Вмій </w:t>
      </w:r>
      <w:r>
        <w:rPr>
          <w:sz w:val="28"/>
          <w:szCs w:val="28"/>
          <w:lang w:val="uk-UA"/>
        </w:rPr>
        <w:t>н</w:t>
      </w:r>
      <w:r w:rsidR="00ED2403">
        <w:rPr>
          <w:sz w:val="28"/>
          <w:szCs w:val="28"/>
          <w:lang w:val="uk-UA"/>
        </w:rPr>
        <w:t>е</w:t>
      </w:r>
      <w:r>
        <w:rPr>
          <w:sz w:val="28"/>
          <w:szCs w:val="28"/>
          <w:lang w:val="uk-UA"/>
        </w:rPr>
        <w:t>ю</w:t>
      </w:r>
      <w:r w:rsidRPr="00AA4E9E">
        <w:rPr>
          <w:sz w:val="28"/>
          <w:szCs w:val="28"/>
          <w:lang w:val="uk-UA"/>
        </w:rPr>
        <w:t xml:space="preserve"> користуватися. Несправна та погано налаштована радіостанція – зло</w:t>
      </w:r>
      <w:r w:rsidR="00922963">
        <w:rPr>
          <w:sz w:val="28"/>
          <w:szCs w:val="28"/>
          <w:lang w:val="uk-UA"/>
        </w:rPr>
        <w:t>.</w:t>
      </w:r>
      <w:bookmarkStart w:id="2" w:name="_GoBack"/>
      <w:bookmarkEnd w:id="2"/>
    </w:p>
    <w:p w:rsidR="00AA4E9E" w:rsidRDefault="00AA4E9E" w:rsidP="006152DC">
      <w:pPr>
        <w:ind w:firstLine="709"/>
        <w:jc w:val="both"/>
        <w:rPr>
          <w:sz w:val="28"/>
          <w:szCs w:val="28"/>
          <w:lang w:val="uk-UA"/>
        </w:rPr>
      </w:pPr>
    </w:p>
    <w:p w:rsidR="00AA4E9E" w:rsidRPr="00AA4E9E" w:rsidRDefault="00AA4E9E" w:rsidP="00AA4E9E">
      <w:pPr>
        <w:ind w:firstLine="709"/>
        <w:jc w:val="both"/>
        <w:rPr>
          <w:b/>
          <w:i/>
          <w:sz w:val="28"/>
          <w:szCs w:val="28"/>
          <w:lang w:val="uk-UA"/>
        </w:rPr>
      </w:pPr>
      <w:r w:rsidRPr="00AA4E9E">
        <w:rPr>
          <w:b/>
          <w:i/>
          <w:sz w:val="28"/>
          <w:szCs w:val="28"/>
          <w:lang w:val="uk-UA"/>
        </w:rPr>
        <w:t>Порядок зв’язку</w:t>
      </w:r>
      <w:r>
        <w:rPr>
          <w:b/>
          <w:i/>
          <w:sz w:val="28"/>
          <w:szCs w:val="28"/>
          <w:lang w:val="uk-UA"/>
        </w:rPr>
        <w:t xml:space="preserve">. </w:t>
      </w:r>
      <w:r w:rsidRPr="00AA4E9E">
        <w:rPr>
          <w:sz w:val="28"/>
          <w:szCs w:val="28"/>
          <w:lang w:val="uk-UA"/>
        </w:rPr>
        <w:t>Дочекайтесь, поки ваш опонент закінчить передачу, і лише тоді починайте свою. Якщо ви спробуєте вклинитися в розмову, не дочекавшись закінчення чужої передачі, ви тільки створите сильну пере</w:t>
      </w:r>
      <w:r>
        <w:rPr>
          <w:sz w:val="28"/>
          <w:szCs w:val="28"/>
          <w:lang w:val="uk-UA"/>
        </w:rPr>
        <w:t>шкоду і не будете почуті. Запам’</w:t>
      </w:r>
      <w:r w:rsidRPr="00AA4E9E">
        <w:rPr>
          <w:sz w:val="28"/>
          <w:szCs w:val="28"/>
          <w:lang w:val="uk-UA"/>
        </w:rPr>
        <w:t xml:space="preserve">ятайте: коли хтось щось передає – чутно лише його, якщо ж 2 особи одночасно спробують щось передати, то не буде чути нікого. Не </w:t>
      </w:r>
      <w:r>
        <w:rPr>
          <w:sz w:val="28"/>
          <w:szCs w:val="28"/>
          <w:lang w:val="uk-UA"/>
        </w:rPr>
        <w:t>утримуйте зв’язок</w:t>
      </w:r>
      <w:r w:rsidRPr="00AA4E9E">
        <w:rPr>
          <w:sz w:val="28"/>
          <w:szCs w:val="28"/>
          <w:lang w:val="uk-UA"/>
        </w:rPr>
        <w:t xml:space="preserve"> бі</w:t>
      </w:r>
      <w:r>
        <w:rPr>
          <w:sz w:val="28"/>
          <w:szCs w:val="28"/>
          <w:lang w:val="uk-UA"/>
        </w:rPr>
        <w:t>льше 20 секунд безперервно: пам’</w:t>
      </w:r>
      <w:r w:rsidRPr="00AA4E9E">
        <w:rPr>
          <w:sz w:val="28"/>
          <w:szCs w:val="28"/>
          <w:lang w:val="uk-UA"/>
        </w:rPr>
        <w:t>ятайте, що в цей час ніхто інший не може скорис</w:t>
      </w:r>
      <w:r>
        <w:rPr>
          <w:sz w:val="28"/>
          <w:szCs w:val="28"/>
          <w:lang w:val="uk-UA"/>
        </w:rPr>
        <w:t>татися зв’</w:t>
      </w:r>
      <w:r w:rsidRPr="00AA4E9E">
        <w:rPr>
          <w:sz w:val="28"/>
          <w:szCs w:val="28"/>
          <w:lang w:val="uk-UA"/>
        </w:rPr>
        <w:t xml:space="preserve">язком. Робіть 1-2х секундну паузу між закінченням прийому опонента і початком своєї передачі - це потрібно для </w:t>
      </w:r>
      <w:r w:rsidRPr="00AA4E9E">
        <w:rPr>
          <w:sz w:val="28"/>
          <w:szCs w:val="28"/>
          <w:lang w:val="uk-UA"/>
        </w:rPr>
        <w:lastRenderedPageBreak/>
        <w:t>можливості передачі екстрених повідомлень або підключення до вашої розмови ще будь-кого.</w:t>
      </w:r>
    </w:p>
    <w:p w:rsidR="00AA4E9E" w:rsidRPr="00AA4E9E" w:rsidRDefault="00AA4E9E" w:rsidP="00AA4E9E">
      <w:pPr>
        <w:ind w:firstLine="709"/>
        <w:jc w:val="both"/>
        <w:rPr>
          <w:sz w:val="28"/>
          <w:szCs w:val="28"/>
          <w:lang w:val="uk-UA"/>
        </w:rPr>
      </w:pPr>
      <w:r w:rsidRPr="00AA4E9E">
        <w:rPr>
          <w:sz w:val="28"/>
          <w:szCs w:val="28"/>
          <w:lang w:val="uk-UA"/>
        </w:rPr>
        <w:t xml:space="preserve">Якщо кореспондент не відповідає на ваш виклик, можна попросити викликати його того, кого він почує напевно. У таких випадках - чітко і коротко формулюйте свої </w:t>
      </w:r>
      <w:r>
        <w:rPr>
          <w:sz w:val="28"/>
          <w:szCs w:val="28"/>
          <w:lang w:val="uk-UA"/>
        </w:rPr>
        <w:t>повідомлення</w:t>
      </w:r>
      <w:r w:rsidRPr="00AA4E9E">
        <w:rPr>
          <w:sz w:val="28"/>
          <w:szCs w:val="28"/>
          <w:lang w:val="uk-UA"/>
        </w:rPr>
        <w:t xml:space="preserve">, тому </w:t>
      </w:r>
      <w:r>
        <w:rPr>
          <w:sz w:val="28"/>
          <w:szCs w:val="28"/>
          <w:lang w:val="uk-UA"/>
        </w:rPr>
        <w:t>що запам’</w:t>
      </w:r>
      <w:r w:rsidRPr="00AA4E9E">
        <w:rPr>
          <w:sz w:val="28"/>
          <w:szCs w:val="28"/>
          <w:lang w:val="uk-UA"/>
        </w:rPr>
        <w:t>ятати та передати без помилок більш ніж 10-ти секундне заплутане повідомлення практично неможливо.</w:t>
      </w:r>
    </w:p>
    <w:p w:rsidR="00AA4E9E" w:rsidRPr="00AA4E9E" w:rsidRDefault="00AA4E9E" w:rsidP="00AA4E9E">
      <w:pPr>
        <w:ind w:firstLine="709"/>
        <w:jc w:val="both"/>
        <w:rPr>
          <w:sz w:val="28"/>
          <w:szCs w:val="28"/>
          <w:lang w:val="uk-UA"/>
        </w:rPr>
      </w:pPr>
      <w:r w:rsidRPr="00AA4E9E">
        <w:rPr>
          <w:sz w:val="28"/>
          <w:szCs w:val="28"/>
          <w:lang w:val="uk-UA"/>
        </w:rPr>
        <w:t xml:space="preserve">При переході на передачу слухайте канал хоча б пару секунд, у цій паузі вас чи вашого кореспондента можуть </w:t>
      </w:r>
      <w:r>
        <w:rPr>
          <w:sz w:val="28"/>
          <w:szCs w:val="28"/>
          <w:lang w:val="uk-UA"/>
        </w:rPr>
        <w:t xml:space="preserve">викликати ще будь-хто, можливо </w:t>
      </w:r>
      <w:r w:rsidRPr="00AA4E9E">
        <w:rPr>
          <w:sz w:val="28"/>
          <w:szCs w:val="28"/>
          <w:lang w:val="uk-UA"/>
        </w:rPr>
        <w:t>з терміновим повідомленням.</w:t>
      </w:r>
    </w:p>
    <w:p w:rsidR="00AA4E9E" w:rsidRPr="00AA4E9E" w:rsidRDefault="00AA4E9E" w:rsidP="00AA4E9E">
      <w:pPr>
        <w:ind w:firstLine="709"/>
        <w:jc w:val="both"/>
        <w:rPr>
          <w:sz w:val="28"/>
          <w:szCs w:val="28"/>
          <w:lang w:val="uk-UA"/>
        </w:rPr>
      </w:pPr>
      <w:r w:rsidRPr="00AA4E9E">
        <w:rPr>
          <w:sz w:val="28"/>
          <w:szCs w:val="28"/>
          <w:lang w:val="uk-UA"/>
        </w:rPr>
        <w:t>Якщо намічається довгий діалог, краще перейти на запасний канал, можливо, ваші колеги не хочуть слухати ваше тривале спілкування на основному каналі.</w:t>
      </w:r>
    </w:p>
    <w:p w:rsidR="00AA4E9E" w:rsidRDefault="00AA4E9E" w:rsidP="00922963">
      <w:pPr>
        <w:ind w:firstLine="709"/>
        <w:jc w:val="both"/>
        <w:rPr>
          <w:sz w:val="28"/>
          <w:szCs w:val="28"/>
          <w:lang w:val="uk-UA"/>
        </w:rPr>
      </w:pPr>
      <w:r w:rsidRPr="00AA4E9E">
        <w:rPr>
          <w:sz w:val="28"/>
          <w:szCs w:val="28"/>
          <w:lang w:val="uk-UA"/>
        </w:rPr>
        <w:t>Можна з</w:t>
      </w:r>
      <w:r w:rsidR="00922963">
        <w:rPr>
          <w:sz w:val="28"/>
          <w:szCs w:val="28"/>
          <w:lang w:val="uk-UA"/>
        </w:rPr>
        <w:t>робити це так: «</w:t>
      </w:r>
      <w:r w:rsidRPr="00AA4E9E">
        <w:rPr>
          <w:sz w:val="28"/>
          <w:szCs w:val="28"/>
          <w:lang w:val="uk-UA"/>
        </w:rPr>
        <w:t>Перш</w:t>
      </w:r>
      <w:r w:rsidR="00922963">
        <w:rPr>
          <w:sz w:val="28"/>
          <w:szCs w:val="28"/>
          <w:lang w:val="uk-UA"/>
        </w:rPr>
        <w:t>ий, переходимо на третій канал!» «</w:t>
      </w:r>
      <w:r w:rsidRPr="00AA4E9E">
        <w:rPr>
          <w:sz w:val="28"/>
          <w:szCs w:val="28"/>
          <w:lang w:val="uk-UA"/>
        </w:rPr>
        <w:t>Пр</w:t>
      </w:r>
      <w:r w:rsidR="00922963">
        <w:rPr>
          <w:sz w:val="28"/>
          <w:szCs w:val="28"/>
          <w:lang w:val="uk-UA"/>
        </w:rPr>
        <w:t>ийнято, (переходимо) на третій!».</w:t>
      </w:r>
    </w:p>
    <w:p w:rsidR="00AA4E9E" w:rsidRDefault="00AA4E9E" w:rsidP="006152DC">
      <w:pPr>
        <w:ind w:firstLine="709"/>
        <w:jc w:val="both"/>
        <w:rPr>
          <w:sz w:val="28"/>
          <w:szCs w:val="28"/>
          <w:lang w:val="uk-UA"/>
        </w:rPr>
      </w:pPr>
    </w:p>
    <w:p w:rsidR="00AA4E9E" w:rsidRPr="00AA4E9E" w:rsidRDefault="00AA4E9E" w:rsidP="00AA4E9E">
      <w:pPr>
        <w:ind w:firstLine="709"/>
        <w:jc w:val="both"/>
        <w:rPr>
          <w:b/>
          <w:sz w:val="28"/>
          <w:szCs w:val="28"/>
          <w:lang w:val="uk-UA"/>
        </w:rPr>
      </w:pPr>
      <w:r w:rsidRPr="00876FCF">
        <w:rPr>
          <w:b/>
          <w:i/>
          <w:sz w:val="28"/>
          <w:szCs w:val="28"/>
          <w:lang w:val="uk-UA"/>
        </w:rPr>
        <w:t>Поганий прийом.</w:t>
      </w:r>
      <w:r w:rsidRPr="00AA4E9E">
        <w:rPr>
          <w:b/>
          <w:sz w:val="28"/>
          <w:szCs w:val="28"/>
          <w:lang w:val="uk-UA"/>
        </w:rPr>
        <w:t xml:space="preserve"> </w:t>
      </w:r>
      <w:r w:rsidRPr="00AA4E9E">
        <w:rPr>
          <w:sz w:val="28"/>
          <w:szCs w:val="28"/>
          <w:lang w:val="uk-UA"/>
        </w:rPr>
        <w:t>Якщо прийом кореспондента супроводжується шумами та спотвореннями, це означає, що ви знаходитесь або на максимальній відстані або потра</w:t>
      </w:r>
      <w:r>
        <w:rPr>
          <w:sz w:val="28"/>
          <w:szCs w:val="28"/>
          <w:lang w:val="uk-UA"/>
        </w:rPr>
        <w:t>пили до «поганого місця» для зв’</w:t>
      </w:r>
      <w:r w:rsidRPr="00AA4E9E">
        <w:rPr>
          <w:sz w:val="28"/>
          <w:szCs w:val="28"/>
          <w:lang w:val="uk-UA"/>
        </w:rPr>
        <w:t>язку.</w:t>
      </w:r>
      <w:r w:rsidR="00922963">
        <w:rPr>
          <w:sz w:val="28"/>
          <w:szCs w:val="28"/>
          <w:lang w:val="uk-UA"/>
        </w:rPr>
        <w:t xml:space="preserve"> У</w:t>
      </w:r>
      <w:r w:rsidRPr="00AA4E9E">
        <w:rPr>
          <w:sz w:val="28"/>
          <w:szCs w:val="28"/>
          <w:lang w:val="uk-UA"/>
        </w:rPr>
        <w:t xml:space="preserve"> </w:t>
      </w:r>
      <w:r>
        <w:rPr>
          <w:sz w:val="28"/>
          <w:szCs w:val="28"/>
          <w:lang w:val="uk-UA"/>
        </w:rPr>
        <w:t>цьому випадку і</w:t>
      </w:r>
      <w:r w:rsidRPr="00AA4E9E">
        <w:rPr>
          <w:sz w:val="28"/>
          <w:szCs w:val="28"/>
          <w:lang w:val="uk-UA"/>
        </w:rPr>
        <w:t xml:space="preserve"> кореспондент теж чує вас погано. </w:t>
      </w:r>
      <w:r>
        <w:rPr>
          <w:sz w:val="28"/>
          <w:szCs w:val="28"/>
          <w:lang w:val="uk-UA"/>
        </w:rPr>
        <w:t>Спробуйте</w:t>
      </w:r>
      <w:r w:rsidRPr="00AA4E9E">
        <w:rPr>
          <w:sz w:val="28"/>
          <w:szCs w:val="28"/>
          <w:lang w:val="uk-UA"/>
        </w:rPr>
        <w:t xml:space="preserve"> під час передачі кореспондента знайти «хороше місце», посуньтеся убік на невелику відстань, поверніться навколо своєї осі, орієнтуючись за рівнем шуму в сигналі. Щойно шум зменшиться, розбірливість сигналу зросте. До речі, і ваш кореспондент прийматиме вас краще. </w:t>
      </w:r>
    </w:p>
    <w:p w:rsidR="00AA4E9E" w:rsidRDefault="00AA4E9E" w:rsidP="006152DC">
      <w:pPr>
        <w:ind w:firstLine="709"/>
        <w:jc w:val="both"/>
        <w:rPr>
          <w:sz w:val="28"/>
          <w:szCs w:val="28"/>
          <w:lang w:val="uk-UA"/>
        </w:rPr>
      </w:pPr>
      <w:r w:rsidRPr="00AA4E9E">
        <w:rPr>
          <w:sz w:val="28"/>
          <w:szCs w:val="28"/>
          <w:lang w:val="uk-UA"/>
        </w:rPr>
        <w:t>Якщо</w:t>
      </w:r>
      <w:r>
        <w:rPr>
          <w:sz w:val="28"/>
          <w:szCs w:val="28"/>
          <w:lang w:val="uk-UA"/>
        </w:rPr>
        <w:t xml:space="preserve"> є можливість, вибирайте для зв’</w:t>
      </w:r>
      <w:r w:rsidRPr="00AA4E9E">
        <w:rPr>
          <w:sz w:val="28"/>
          <w:szCs w:val="28"/>
          <w:lang w:val="uk-UA"/>
        </w:rPr>
        <w:t xml:space="preserve">язку високі місця, у лісі виходьте на галявини, але не </w:t>
      </w:r>
      <w:r>
        <w:rPr>
          <w:sz w:val="28"/>
          <w:szCs w:val="28"/>
          <w:lang w:val="uk-UA"/>
        </w:rPr>
        <w:t>на</w:t>
      </w:r>
      <w:r w:rsidRPr="00AA4E9E">
        <w:rPr>
          <w:sz w:val="28"/>
          <w:szCs w:val="28"/>
          <w:lang w:val="uk-UA"/>
        </w:rPr>
        <w:t xml:space="preserve"> середину, а на край максимально віддалений від кореспондента. Якщо кореспондент знаходиться в лісі, легш</w:t>
      </w:r>
      <w:r>
        <w:rPr>
          <w:sz w:val="28"/>
          <w:szCs w:val="28"/>
          <w:lang w:val="uk-UA"/>
        </w:rPr>
        <w:t>е зв’</w:t>
      </w:r>
      <w:r w:rsidRPr="00AA4E9E">
        <w:rPr>
          <w:sz w:val="28"/>
          <w:szCs w:val="28"/>
          <w:lang w:val="uk-UA"/>
        </w:rPr>
        <w:t>язатися з ним не з узлісся, а відійшовши від нього на</w:t>
      </w:r>
      <w:r>
        <w:rPr>
          <w:sz w:val="28"/>
          <w:szCs w:val="28"/>
          <w:lang w:val="uk-UA"/>
        </w:rPr>
        <w:t xml:space="preserve"> кілька десятків метрів. При зв’</w:t>
      </w:r>
      <w:r w:rsidRPr="00AA4E9E">
        <w:rPr>
          <w:sz w:val="28"/>
          <w:szCs w:val="28"/>
          <w:lang w:val="uk-UA"/>
        </w:rPr>
        <w:t>язку з автомобіля, виставте антену назовні або принаймні притисніть її до скла. Використання зовнішньої антени дозволяє, до речі</w:t>
      </w:r>
      <w:r>
        <w:rPr>
          <w:sz w:val="28"/>
          <w:szCs w:val="28"/>
          <w:lang w:val="uk-UA"/>
        </w:rPr>
        <w:t>, значно збільшити дальність зв’</w:t>
      </w:r>
      <w:r w:rsidRPr="00AA4E9E">
        <w:rPr>
          <w:sz w:val="28"/>
          <w:szCs w:val="28"/>
          <w:lang w:val="uk-UA"/>
        </w:rPr>
        <w:t>язку.</w:t>
      </w:r>
    </w:p>
    <w:p w:rsidR="00AA4E9E" w:rsidRDefault="00AA4E9E" w:rsidP="006152DC">
      <w:pPr>
        <w:ind w:firstLine="709"/>
        <w:jc w:val="both"/>
        <w:rPr>
          <w:sz w:val="28"/>
          <w:szCs w:val="28"/>
          <w:lang w:val="uk-UA"/>
        </w:rPr>
      </w:pPr>
    </w:p>
    <w:p w:rsidR="00AA4E9E" w:rsidRDefault="00AA4E9E" w:rsidP="00AA4E9E">
      <w:pPr>
        <w:ind w:firstLine="709"/>
        <w:jc w:val="both"/>
        <w:rPr>
          <w:sz w:val="28"/>
          <w:szCs w:val="28"/>
          <w:lang w:val="uk-UA"/>
        </w:rPr>
      </w:pPr>
      <w:r w:rsidRPr="00AA4E9E">
        <w:rPr>
          <w:b/>
          <w:i/>
          <w:sz w:val="28"/>
          <w:szCs w:val="28"/>
          <w:lang w:val="uk-UA"/>
        </w:rPr>
        <w:t>Радіопаузи</w:t>
      </w:r>
      <w:r>
        <w:rPr>
          <w:sz w:val="28"/>
          <w:szCs w:val="28"/>
          <w:lang w:val="uk-UA"/>
        </w:rPr>
        <w:t>. При вході в «радіопаузу»</w:t>
      </w:r>
      <w:r w:rsidRPr="00AA4E9E">
        <w:rPr>
          <w:sz w:val="28"/>
          <w:szCs w:val="28"/>
          <w:lang w:val="uk-UA"/>
        </w:rPr>
        <w:t xml:space="preserve"> (тобто при виключенні рації або неможливості її слухати) необхідно повідомити про це базову станцію сказавши, які позиві і приблизно на який час вийшли з ефіру.</w:t>
      </w:r>
      <w:r>
        <w:rPr>
          <w:sz w:val="28"/>
          <w:szCs w:val="28"/>
          <w:lang w:val="uk-UA"/>
        </w:rPr>
        <w:t xml:space="preserve"> Про закінчення радіопаузи обов’</w:t>
      </w:r>
      <w:r w:rsidRPr="00AA4E9E">
        <w:rPr>
          <w:sz w:val="28"/>
          <w:szCs w:val="28"/>
          <w:lang w:val="uk-UA"/>
        </w:rPr>
        <w:t>язково повідо</w:t>
      </w:r>
      <w:r>
        <w:rPr>
          <w:sz w:val="28"/>
          <w:szCs w:val="28"/>
          <w:lang w:val="uk-UA"/>
        </w:rPr>
        <w:t>мте</w:t>
      </w:r>
      <w:r w:rsidRPr="00AA4E9E">
        <w:rPr>
          <w:sz w:val="28"/>
          <w:szCs w:val="28"/>
          <w:lang w:val="uk-UA"/>
        </w:rPr>
        <w:t xml:space="preserve"> командир</w:t>
      </w:r>
      <w:r>
        <w:rPr>
          <w:sz w:val="28"/>
          <w:szCs w:val="28"/>
          <w:lang w:val="uk-UA"/>
        </w:rPr>
        <w:t>а</w:t>
      </w:r>
      <w:r w:rsidRPr="00AA4E9E">
        <w:rPr>
          <w:sz w:val="28"/>
          <w:szCs w:val="28"/>
          <w:lang w:val="uk-UA"/>
        </w:rPr>
        <w:t xml:space="preserve"> групи або в ефір.</w:t>
      </w:r>
    </w:p>
    <w:p w:rsidR="00AA4E9E" w:rsidRPr="003B12AF" w:rsidRDefault="00AA4E9E" w:rsidP="006152DC">
      <w:pPr>
        <w:ind w:firstLine="709"/>
        <w:jc w:val="both"/>
        <w:rPr>
          <w:sz w:val="28"/>
          <w:szCs w:val="28"/>
          <w:lang w:val="uk-UA"/>
        </w:rPr>
      </w:pPr>
    </w:p>
    <w:p w:rsidR="00F92238" w:rsidRPr="00105D2C" w:rsidRDefault="00105D2C" w:rsidP="00105D2C">
      <w:pPr>
        <w:ind w:firstLine="709"/>
        <w:jc w:val="both"/>
        <w:rPr>
          <w:b/>
          <w:i/>
          <w:sz w:val="28"/>
          <w:szCs w:val="28"/>
          <w:lang w:val="uk-UA"/>
        </w:rPr>
      </w:pPr>
      <w:r>
        <w:rPr>
          <w:b/>
          <w:i/>
          <w:sz w:val="28"/>
          <w:szCs w:val="28"/>
          <w:lang w:val="uk-UA"/>
        </w:rPr>
        <w:t xml:space="preserve">Як тримати рацію. </w:t>
      </w:r>
      <w:r w:rsidR="00F92238" w:rsidRPr="003B12AF">
        <w:rPr>
          <w:sz w:val="28"/>
          <w:szCs w:val="28"/>
          <w:lang w:val="uk-UA"/>
        </w:rPr>
        <w:t>При перенесенні антена рації не повинна впритул прилягати до тіла, і бути по можливості вертикально спрямовано</w:t>
      </w:r>
      <w:r w:rsidR="00922963">
        <w:rPr>
          <w:sz w:val="28"/>
          <w:szCs w:val="28"/>
          <w:lang w:val="uk-UA"/>
        </w:rPr>
        <w:t>ю. Обов’</w:t>
      </w:r>
      <w:r w:rsidR="00F92238" w:rsidRPr="003B12AF">
        <w:rPr>
          <w:sz w:val="28"/>
          <w:szCs w:val="28"/>
          <w:lang w:val="uk-UA"/>
        </w:rPr>
        <w:t>язково розташуйте станцію на спорядженні так, щоб ніщо випадково не могло зачепити кнопку передачі. При перенесенні рації всередині сумки і т.п. рацію краще вимикати. При передачі антена рації повинна бути спрямована вертикально. Мікрофон радіостанції, або саму станцію з вбудованим мікрофоном слід тримати на відстані близько 5 см від рота, говорити голосно і чітко, але не кричати, розбірливість це не підвищить, а знизить.</w:t>
      </w:r>
      <w:r w:rsidR="00F92238" w:rsidRPr="00470EBA">
        <w:rPr>
          <w:sz w:val="28"/>
          <w:szCs w:val="28"/>
          <w:lang w:val="uk-UA"/>
        </w:rPr>
        <w:t xml:space="preserve"> </w:t>
      </w:r>
    </w:p>
    <w:p w:rsidR="00F92238" w:rsidRPr="00470EBA" w:rsidRDefault="00F92238" w:rsidP="006152DC">
      <w:pPr>
        <w:ind w:firstLine="709"/>
        <w:jc w:val="both"/>
        <w:rPr>
          <w:sz w:val="28"/>
          <w:szCs w:val="28"/>
          <w:lang w:val="uk-UA"/>
        </w:rPr>
      </w:pPr>
    </w:p>
    <w:p w:rsidR="00470EBA" w:rsidRPr="00470EBA" w:rsidRDefault="00470EBA" w:rsidP="006152DC">
      <w:pPr>
        <w:ind w:firstLine="709"/>
        <w:jc w:val="both"/>
        <w:rPr>
          <w:sz w:val="28"/>
          <w:szCs w:val="28"/>
          <w:lang w:val="uk-UA"/>
        </w:rPr>
      </w:pPr>
    </w:p>
    <w:sectPr w:rsidR="00470EBA" w:rsidRPr="00470EBA" w:rsidSect="003B12AF">
      <w:headerReference w:type="default" r:id="rId2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AA" w:rsidRDefault="00770DAA" w:rsidP="00231CCF">
      <w:r>
        <w:separator/>
      </w:r>
    </w:p>
  </w:endnote>
  <w:endnote w:type="continuationSeparator" w:id="0">
    <w:p w:rsidR="00770DAA" w:rsidRDefault="00770DAA" w:rsidP="0023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AA" w:rsidRDefault="00770DAA" w:rsidP="00231CCF">
      <w:r>
        <w:separator/>
      </w:r>
    </w:p>
  </w:footnote>
  <w:footnote w:type="continuationSeparator" w:id="0">
    <w:p w:rsidR="00770DAA" w:rsidRDefault="00770DAA" w:rsidP="0023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8613"/>
      <w:docPartObj>
        <w:docPartGallery w:val="Page Numbers (Top of Page)"/>
        <w:docPartUnique/>
      </w:docPartObj>
    </w:sdtPr>
    <w:sdtEndPr/>
    <w:sdtContent>
      <w:p w:rsidR="00AA4E9E" w:rsidRDefault="00AA4E9E">
        <w:pPr>
          <w:pStyle w:val="aa"/>
          <w:jc w:val="right"/>
        </w:pPr>
        <w:r>
          <w:fldChar w:fldCharType="begin"/>
        </w:r>
        <w:r>
          <w:instrText xml:space="preserve"> PAGE   \* MERGEFORMAT </w:instrText>
        </w:r>
        <w:r>
          <w:fldChar w:fldCharType="separate"/>
        </w:r>
        <w:r w:rsidR="00ED2403">
          <w:rPr>
            <w:noProof/>
          </w:rPr>
          <w:t>20</w:t>
        </w:r>
        <w:r>
          <w:rPr>
            <w:noProof/>
          </w:rPr>
          <w:fldChar w:fldCharType="end"/>
        </w:r>
      </w:p>
    </w:sdtContent>
  </w:sdt>
  <w:p w:rsidR="00AA4E9E" w:rsidRDefault="00AA4E9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460"/>
    <w:multiLevelType w:val="multilevel"/>
    <w:tmpl w:val="805E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7094D"/>
    <w:multiLevelType w:val="hybridMultilevel"/>
    <w:tmpl w:val="532063E2"/>
    <w:lvl w:ilvl="0" w:tplc="99CEEE44">
      <w:start w:val="3"/>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1993438C"/>
    <w:multiLevelType w:val="hybridMultilevel"/>
    <w:tmpl w:val="BA668214"/>
    <w:lvl w:ilvl="0" w:tplc="40D6C3C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25C122B2"/>
    <w:multiLevelType w:val="hybridMultilevel"/>
    <w:tmpl w:val="B9FA3232"/>
    <w:lvl w:ilvl="0" w:tplc="4634BF76">
      <w:start w:val="3"/>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319850A4"/>
    <w:multiLevelType w:val="multilevel"/>
    <w:tmpl w:val="F348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8722C"/>
    <w:multiLevelType w:val="hybridMultilevel"/>
    <w:tmpl w:val="2AF2CEC4"/>
    <w:lvl w:ilvl="0" w:tplc="7062B9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3F321315"/>
    <w:multiLevelType w:val="hybridMultilevel"/>
    <w:tmpl w:val="E5988ABC"/>
    <w:lvl w:ilvl="0" w:tplc="E454F79C">
      <w:start w:val="3"/>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44105CC7"/>
    <w:multiLevelType w:val="hybridMultilevel"/>
    <w:tmpl w:val="4DC4CE50"/>
    <w:lvl w:ilvl="0" w:tplc="3926EE8E">
      <w:start w:val="3"/>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45C37FE5"/>
    <w:multiLevelType w:val="hybridMultilevel"/>
    <w:tmpl w:val="8C541AEA"/>
    <w:lvl w:ilvl="0" w:tplc="A662A36A">
      <w:start w:val="3"/>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624255A0"/>
    <w:multiLevelType w:val="hybridMultilevel"/>
    <w:tmpl w:val="0DF01DE2"/>
    <w:lvl w:ilvl="0" w:tplc="162E52DA">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15:restartNumberingAfterBreak="0">
    <w:nsid w:val="6B3A5CB7"/>
    <w:multiLevelType w:val="hybridMultilevel"/>
    <w:tmpl w:val="235601AE"/>
    <w:lvl w:ilvl="0" w:tplc="8A16E5DE">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15:restartNumberingAfterBreak="0">
    <w:nsid w:val="7089069A"/>
    <w:multiLevelType w:val="hybridMultilevel"/>
    <w:tmpl w:val="4892640A"/>
    <w:lvl w:ilvl="0" w:tplc="37AE609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F400FD8"/>
    <w:multiLevelType w:val="hybridMultilevel"/>
    <w:tmpl w:val="3558B742"/>
    <w:lvl w:ilvl="0" w:tplc="66041DEC">
      <w:start w:val="3"/>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6"/>
  </w:num>
  <w:num w:numId="7">
    <w:abstractNumId w:val="3"/>
  </w:num>
  <w:num w:numId="8">
    <w:abstractNumId w:val="12"/>
  </w:num>
  <w:num w:numId="9">
    <w:abstractNumId w:val="1"/>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67"/>
    <w:rsid w:val="00003E3F"/>
    <w:rsid w:val="00023460"/>
    <w:rsid w:val="00037B04"/>
    <w:rsid w:val="00044CD6"/>
    <w:rsid w:val="000677F8"/>
    <w:rsid w:val="000F1637"/>
    <w:rsid w:val="00100AF4"/>
    <w:rsid w:val="00105D2C"/>
    <w:rsid w:val="00134DDB"/>
    <w:rsid w:val="001530B3"/>
    <w:rsid w:val="00172496"/>
    <w:rsid w:val="0017345A"/>
    <w:rsid w:val="00176723"/>
    <w:rsid w:val="00193820"/>
    <w:rsid w:val="00194240"/>
    <w:rsid w:val="001A3860"/>
    <w:rsid w:val="001A4649"/>
    <w:rsid w:val="001A7BA8"/>
    <w:rsid w:val="001A7DE3"/>
    <w:rsid w:val="001B3759"/>
    <w:rsid w:val="001D5FF5"/>
    <w:rsid w:val="001F36C9"/>
    <w:rsid w:val="00203A6B"/>
    <w:rsid w:val="00207C1B"/>
    <w:rsid w:val="002142CF"/>
    <w:rsid w:val="002201BB"/>
    <w:rsid w:val="00221E32"/>
    <w:rsid w:val="00226380"/>
    <w:rsid w:val="00231CCF"/>
    <w:rsid w:val="00264833"/>
    <w:rsid w:val="00266020"/>
    <w:rsid w:val="002B1332"/>
    <w:rsid w:val="002D13E9"/>
    <w:rsid w:val="00301F25"/>
    <w:rsid w:val="003171C9"/>
    <w:rsid w:val="00335BEF"/>
    <w:rsid w:val="00376F36"/>
    <w:rsid w:val="003970E7"/>
    <w:rsid w:val="003B12AF"/>
    <w:rsid w:val="003C366B"/>
    <w:rsid w:val="003D40D4"/>
    <w:rsid w:val="003F2EAF"/>
    <w:rsid w:val="003F42CD"/>
    <w:rsid w:val="00405D00"/>
    <w:rsid w:val="004167B7"/>
    <w:rsid w:val="004363DA"/>
    <w:rsid w:val="0043744D"/>
    <w:rsid w:val="00453166"/>
    <w:rsid w:val="00470EBA"/>
    <w:rsid w:val="00472567"/>
    <w:rsid w:val="00484C64"/>
    <w:rsid w:val="004939A6"/>
    <w:rsid w:val="004A33B9"/>
    <w:rsid w:val="004B0FA8"/>
    <w:rsid w:val="004C51FE"/>
    <w:rsid w:val="005031D8"/>
    <w:rsid w:val="00513BA6"/>
    <w:rsid w:val="005331C2"/>
    <w:rsid w:val="00533C19"/>
    <w:rsid w:val="00540444"/>
    <w:rsid w:val="00546A05"/>
    <w:rsid w:val="005515FE"/>
    <w:rsid w:val="005657EF"/>
    <w:rsid w:val="00570AF7"/>
    <w:rsid w:val="00573394"/>
    <w:rsid w:val="00573B89"/>
    <w:rsid w:val="0058021D"/>
    <w:rsid w:val="00584673"/>
    <w:rsid w:val="005B2410"/>
    <w:rsid w:val="005C7020"/>
    <w:rsid w:val="005E6F21"/>
    <w:rsid w:val="00607888"/>
    <w:rsid w:val="00612570"/>
    <w:rsid w:val="006152DC"/>
    <w:rsid w:val="00633582"/>
    <w:rsid w:val="0066236F"/>
    <w:rsid w:val="006724F0"/>
    <w:rsid w:val="006818B7"/>
    <w:rsid w:val="0068581F"/>
    <w:rsid w:val="0068612F"/>
    <w:rsid w:val="0069224B"/>
    <w:rsid w:val="006C78B7"/>
    <w:rsid w:val="006D0790"/>
    <w:rsid w:val="006E2AE8"/>
    <w:rsid w:val="006F0FD2"/>
    <w:rsid w:val="007278CD"/>
    <w:rsid w:val="00734434"/>
    <w:rsid w:val="00753493"/>
    <w:rsid w:val="00770DAA"/>
    <w:rsid w:val="00780740"/>
    <w:rsid w:val="00787654"/>
    <w:rsid w:val="007920E9"/>
    <w:rsid w:val="007D4501"/>
    <w:rsid w:val="007E6DBA"/>
    <w:rsid w:val="00846CFF"/>
    <w:rsid w:val="00874E36"/>
    <w:rsid w:val="00875035"/>
    <w:rsid w:val="00875F75"/>
    <w:rsid w:val="00876FCF"/>
    <w:rsid w:val="00887066"/>
    <w:rsid w:val="00890759"/>
    <w:rsid w:val="008F539E"/>
    <w:rsid w:val="009143AB"/>
    <w:rsid w:val="00922963"/>
    <w:rsid w:val="00924D48"/>
    <w:rsid w:val="00925307"/>
    <w:rsid w:val="0092783B"/>
    <w:rsid w:val="009463CD"/>
    <w:rsid w:val="00957D0D"/>
    <w:rsid w:val="00962FCC"/>
    <w:rsid w:val="0096707D"/>
    <w:rsid w:val="009B5B60"/>
    <w:rsid w:val="009C2D5D"/>
    <w:rsid w:val="009D4831"/>
    <w:rsid w:val="009F2D5B"/>
    <w:rsid w:val="00A00192"/>
    <w:rsid w:val="00A062BD"/>
    <w:rsid w:val="00A153AB"/>
    <w:rsid w:val="00A16ECB"/>
    <w:rsid w:val="00A22248"/>
    <w:rsid w:val="00A25951"/>
    <w:rsid w:val="00A360D4"/>
    <w:rsid w:val="00A45FFE"/>
    <w:rsid w:val="00A47C4C"/>
    <w:rsid w:val="00AA4534"/>
    <w:rsid w:val="00AA4E9E"/>
    <w:rsid w:val="00AA78C2"/>
    <w:rsid w:val="00AF680E"/>
    <w:rsid w:val="00B20E62"/>
    <w:rsid w:val="00B53577"/>
    <w:rsid w:val="00B8343C"/>
    <w:rsid w:val="00B975BE"/>
    <w:rsid w:val="00BA10DC"/>
    <w:rsid w:val="00BC18D3"/>
    <w:rsid w:val="00BC1B71"/>
    <w:rsid w:val="00BC5652"/>
    <w:rsid w:val="00BC58FB"/>
    <w:rsid w:val="00BC6EEC"/>
    <w:rsid w:val="00BC7509"/>
    <w:rsid w:val="00BE7B11"/>
    <w:rsid w:val="00BF4361"/>
    <w:rsid w:val="00BF6D0A"/>
    <w:rsid w:val="00C20C78"/>
    <w:rsid w:val="00C478AA"/>
    <w:rsid w:val="00C57B40"/>
    <w:rsid w:val="00C66BBD"/>
    <w:rsid w:val="00C832F4"/>
    <w:rsid w:val="00C90A94"/>
    <w:rsid w:val="00C93CED"/>
    <w:rsid w:val="00C965C7"/>
    <w:rsid w:val="00CA18B6"/>
    <w:rsid w:val="00CB265C"/>
    <w:rsid w:val="00CB2FA6"/>
    <w:rsid w:val="00CE61D7"/>
    <w:rsid w:val="00CF344B"/>
    <w:rsid w:val="00D256EA"/>
    <w:rsid w:val="00D379A1"/>
    <w:rsid w:val="00D5050B"/>
    <w:rsid w:val="00DD35CC"/>
    <w:rsid w:val="00E55BFB"/>
    <w:rsid w:val="00E57BAD"/>
    <w:rsid w:val="00E97585"/>
    <w:rsid w:val="00EA2E00"/>
    <w:rsid w:val="00EC141B"/>
    <w:rsid w:val="00ED1B66"/>
    <w:rsid w:val="00ED2403"/>
    <w:rsid w:val="00ED3BF4"/>
    <w:rsid w:val="00ED54FD"/>
    <w:rsid w:val="00ED79EB"/>
    <w:rsid w:val="00F05E3B"/>
    <w:rsid w:val="00F23171"/>
    <w:rsid w:val="00F51E4D"/>
    <w:rsid w:val="00F52FA7"/>
    <w:rsid w:val="00F903E5"/>
    <w:rsid w:val="00F92238"/>
    <w:rsid w:val="00F93DB3"/>
    <w:rsid w:val="00FA5EF7"/>
    <w:rsid w:val="00FC1032"/>
    <w:rsid w:val="00FC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CB3"/>
  <w15:docId w15:val="{A66345DE-A7B1-473C-BF6F-7002258C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6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B83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5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C7509"/>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ECB"/>
    <w:rPr>
      <w:color w:val="0000FF"/>
      <w:u w:val="single"/>
    </w:rPr>
  </w:style>
  <w:style w:type="table" w:customStyle="1" w:styleId="11">
    <w:name w:val="Сетка таблицы светлая1"/>
    <w:basedOn w:val="a1"/>
    <w:uiPriority w:val="40"/>
    <w:rsid w:val="00A16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Balloon Text"/>
    <w:basedOn w:val="a"/>
    <w:link w:val="a5"/>
    <w:uiPriority w:val="99"/>
    <w:semiHidden/>
    <w:unhideWhenUsed/>
    <w:rsid w:val="00A16ECB"/>
    <w:rPr>
      <w:rFonts w:ascii="Tahoma" w:hAnsi="Tahoma" w:cs="Tahoma"/>
      <w:sz w:val="16"/>
      <w:szCs w:val="16"/>
    </w:rPr>
  </w:style>
  <w:style w:type="character" w:customStyle="1" w:styleId="a5">
    <w:name w:val="Текст выноски Знак"/>
    <w:basedOn w:val="a0"/>
    <w:link w:val="a4"/>
    <w:uiPriority w:val="99"/>
    <w:semiHidden/>
    <w:rsid w:val="00A16ECB"/>
    <w:rPr>
      <w:rFonts w:ascii="Tahoma" w:eastAsiaTheme="minorEastAsia" w:hAnsi="Tahoma" w:cs="Tahoma"/>
      <w:sz w:val="16"/>
      <w:szCs w:val="16"/>
      <w:lang w:eastAsia="ru-RU"/>
    </w:rPr>
  </w:style>
  <w:style w:type="character" w:customStyle="1" w:styleId="30">
    <w:name w:val="Заголовок 3 Знак"/>
    <w:basedOn w:val="a0"/>
    <w:link w:val="3"/>
    <w:uiPriority w:val="9"/>
    <w:rsid w:val="00BC7509"/>
    <w:rPr>
      <w:rFonts w:ascii="Times New Roman" w:eastAsia="Times New Roman" w:hAnsi="Times New Roman" w:cs="Times New Roman"/>
      <w:b/>
      <w:bCs/>
      <w:sz w:val="27"/>
      <w:szCs w:val="27"/>
      <w:lang w:eastAsia="ru-RU"/>
    </w:rPr>
  </w:style>
  <w:style w:type="character" w:customStyle="1" w:styleId="w">
    <w:name w:val="w"/>
    <w:basedOn w:val="a0"/>
    <w:rsid w:val="00BC7509"/>
  </w:style>
  <w:style w:type="paragraph" w:customStyle="1" w:styleId="src">
    <w:name w:val="src"/>
    <w:basedOn w:val="a"/>
    <w:rsid w:val="00BC7509"/>
    <w:pPr>
      <w:spacing w:before="100" w:beforeAutospacing="1" w:after="100" w:afterAutospacing="1"/>
    </w:pPr>
    <w:rPr>
      <w:rFonts w:eastAsia="Times New Roman"/>
      <w:sz w:val="24"/>
      <w:szCs w:val="24"/>
    </w:rPr>
  </w:style>
  <w:style w:type="character" w:styleId="a6">
    <w:name w:val="Emphasis"/>
    <w:basedOn w:val="a0"/>
    <w:uiPriority w:val="20"/>
    <w:qFormat/>
    <w:rsid w:val="00BC7509"/>
    <w:rPr>
      <w:i/>
      <w:iCs/>
    </w:rPr>
  </w:style>
  <w:style w:type="paragraph" w:styleId="a7">
    <w:name w:val="Normal (Web)"/>
    <w:basedOn w:val="a"/>
    <w:uiPriority w:val="99"/>
    <w:semiHidden/>
    <w:unhideWhenUsed/>
    <w:rsid w:val="00BC7509"/>
    <w:pPr>
      <w:spacing w:before="100" w:beforeAutospacing="1" w:after="100" w:afterAutospacing="1"/>
    </w:pPr>
    <w:rPr>
      <w:rFonts w:eastAsia="Times New Roman"/>
      <w:sz w:val="24"/>
      <w:szCs w:val="24"/>
    </w:rPr>
  </w:style>
  <w:style w:type="character" w:styleId="a8">
    <w:name w:val="Strong"/>
    <w:basedOn w:val="a0"/>
    <w:uiPriority w:val="22"/>
    <w:qFormat/>
    <w:rsid w:val="00BC7509"/>
    <w:rPr>
      <w:b/>
      <w:bCs/>
    </w:rPr>
  </w:style>
  <w:style w:type="character" w:customStyle="1" w:styleId="src2">
    <w:name w:val="src2"/>
    <w:basedOn w:val="a0"/>
    <w:rsid w:val="00BC7509"/>
  </w:style>
  <w:style w:type="paragraph" w:styleId="a9">
    <w:name w:val="List Paragraph"/>
    <w:basedOn w:val="a"/>
    <w:uiPriority w:val="34"/>
    <w:qFormat/>
    <w:rsid w:val="009F2D5B"/>
    <w:pPr>
      <w:ind w:left="720"/>
      <w:contextualSpacing/>
    </w:pPr>
  </w:style>
  <w:style w:type="paragraph" w:styleId="aa">
    <w:name w:val="header"/>
    <w:basedOn w:val="a"/>
    <w:link w:val="ab"/>
    <w:uiPriority w:val="99"/>
    <w:unhideWhenUsed/>
    <w:rsid w:val="00231CCF"/>
    <w:pPr>
      <w:tabs>
        <w:tab w:val="center" w:pos="4677"/>
        <w:tab w:val="right" w:pos="9355"/>
      </w:tabs>
    </w:pPr>
  </w:style>
  <w:style w:type="character" w:customStyle="1" w:styleId="ab">
    <w:name w:val="Верхний колонтитул Знак"/>
    <w:basedOn w:val="a0"/>
    <w:link w:val="aa"/>
    <w:uiPriority w:val="99"/>
    <w:rsid w:val="00231CCF"/>
    <w:rPr>
      <w:rFonts w:ascii="Times New Roman" w:eastAsiaTheme="minorEastAsia" w:hAnsi="Times New Roman" w:cs="Times New Roman"/>
      <w:lang w:eastAsia="ru-RU"/>
    </w:rPr>
  </w:style>
  <w:style w:type="paragraph" w:styleId="ac">
    <w:name w:val="footer"/>
    <w:basedOn w:val="a"/>
    <w:link w:val="ad"/>
    <w:uiPriority w:val="99"/>
    <w:unhideWhenUsed/>
    <w:rsid w:val="00231CCF"/>
    <w:pPr>
      <w:tabs>
        <w:tab w:val="center" w:pos="4677"/>
        <w:tab w:val="right" w:pos="9355"/>
      </w:tabs>
    </w:pPr>
  </w:style>
  <w:style w:type="character" w:customStyle="1" w:styleId="ad">
    <w:name w:val="Нижний колонтитул Знак"/>
    <w:basedOn w:val="a0"/>
    <w:link w:val="ac"/>
    <w:uiPriority w:val="99"/>
    <w:rsid w:val="00231CCF"/>
    <w:rPr>
      <w:rFonts w:ascii="Times New Roman" w:eastAsiaTheme="minorEastAsia" w:hAnsi="Times New Roman" w:cs="Times New Roman"/>
      <w:lang w:eastAsia="ru-RU"/>
    </w:rPr>
  </w:style>
  <w:style w:type="table" w:styleId="ae">
    <w:name w:val="Table Grid"/>
    <w:basedOn w:val="a1"/>
    <w:uiPriority w:val="59"/>
    <w:rsid w:val="00AF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C51F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B8343C"/>
    <w:rPr>
      <w:rFonts w:asciiTheme="majorHAnsi" w:eastAsiaTheme="majorEastAsia" w:hAnsiTheme="majorHAnsi" w:cstheme="majorBidi"/>
      <w:b/>
      <w:bCs/>
      <w:color w:val="365F91" w:themeColor="accent1" w:themeShade="BF"/>
      <w:sz w:val="28"/>
      <w:szCs w:val="28"/>
      <w:lang w:eastAsia="ru-RU"/>
    </w:rPr>
  </w:style>
  <w:style w:type="character" w:styleId="af">
    <w:name w:val="Placeholder Text"/>
    <w:basedOn w:val="a0"/>
    <w:uiPriority w:val="99"/>
    <w:semiHidden/>
    <w:rsid w:val="00D50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660">
      <w:bodyDiv w:val="1"/>
      <w:marLeft w:val="0"/>
      <w:marRight w:val="0"/>
      <w:marTop w:val="0"/>
      <w:marBottom w:val="0"/>
      <w:divBdr>
        <w:top w:val="none" w:sz="0" w:space="0" w:color="auto"/>
        <w:left w:val="none" w:sz="0" w:space="0" w:color="auto"/>
        <w:bottom w:val="none" w:sz="0" w:space="0" w:color="auto"/>
        <w:right w:val="none" w:sz="0" w:space="0" w:color="auto"/>
      </w:divBdr>
    </w:div>
    <w:div w:id="196433441">
      <w:bodyDiv w:val="1"/>
      <w:marLeft w:val="0"/>
      <w:marRight w:val="0"/>
      <w:marTop w:val="0"/>
      <w:marBottom w:val="0"/>
      <w:divBdr>
        <w:top w:val="none" w:sz="0" w:space="0" w:color="auto"/>
        <w:left w:val="none" w:sz="0" w:space="0" w:color="auto"/>
        <w:bottom w:val="none" w:sz="0" w:space="0" w:color="auto"/>
        <w:right w:val="none" w:sz="0" w:space="0" w:color="auto"/>
      </w:divBdr>
    </w:div>
    <w:div w:id="212545594">
      <w:bodyDiv w:val="1"/>
      <w:marLeft w:val="0"/>
      <w:marRight w:val="0"/>
      <w:marTop w:val="0"/>
      <w:marBottom w:val="0"/>
      <w:divBdr>
        <w:top w:val="none" w:sz="0" w:space="0" w:color="auto"/>
        <w:left w:val="none" w:sz="0" w:space="0" w:color="auto"/>
        <w:bottom w:val="none" w:sz="0" w:space="0" w:color="auto"/>
        <w:right w:val="none" w:sz="0" w:space="0" w:color="auto"/>
      </w:divBdr>
    </w:div>
    <w:div w:id="480385915">
      <w:bodyDiv w:val="1"/>
      <w:marLeft w:val="0"/>
      <w:marRight w:val="0"/>
      <w:marTop w:val="0"/>
      <w:marBottom w:val="0"/>
      <w:divBdr>
        <w:top w:val="none" w:sz="0" w:space="0" w:color="auto"/>
        <w:left w:val="none" w:sz="0" w:space="0" w:color="auto"/>
        <w:bottom w:val="none" w:sz="0" w:space="0" w:color="auto"/>
        <w:right w:val="none" w:sz="0" w:space="0" w:color="auto"/>
      </w:divBdr>
    </w:div>
    <w:div w:id="637683414">
      <w:bodyDiv w:val="1"/>
      <w:marLeft w:val="0"/>
      <w:marRight w:val="0"/>
      <w:marTop w:val="0"/>
      <w:marBottom w:val="0"/>
      <w:divBdr>
        <w:top w:val="none" w:sz="0" w:space="0" w:color="auto"/>
        <w:left w:val="none" w:sz="0" w:space="0" w:color="auto"/>
        <w:bottom w:val="none" w:sz="0" w:space="0" w:color="auto"/>
        <w:right w:val="none" w:sz="0" w:space="0" w:color="auto"/>
      </w:divBdr>
    </w:div>
    <w:div w:id="787622488">
      <w:bodyDiv w:val="1"/>
      <w:marLeft w:val="0"/>
      <w:marRight w:val="0"/>
      <w:marTop w:val="0"/>
      <w:marBottom w:val="0"/>
      <w:divBdr>
        <w:top w:val="none" w:sz="0" w:space="0" w:color="auto"/>
        <w:left w:val="none" w:sz="0" w:space="0" w:color="auto"/>
        <w:bottom w:val="none" w:sz="0" w:space="0" w:color="auto"/>
        <w:right w:val="none" w:sz="0" w:space="0" w:color="auto"/>
      </w:divBdr>
    </w:div>
    <w:div w:id="1039013336">
      <w:bodyDiv w:val="1"/>
      <w:marLeft w:val="0"/>
      <w:marRight w:val="0"/>
      <w:marTop w:val="0"/>
      <w:marBottom w:val="0"/>
      <w:divBdr>
        <w:top w:val="none" w:sz="0" w:space="0" w:color="auto"/>
        <w:left w:val="none" w:sz="0" w:space="0" w:color="auto"/>
        <w:bottom w:val="none" w:sz="0" w:space="0" w:color="auto"/>
        <w:right w:val="none" w:sz="0" w:space="0" w:color="auto"/>
      </w:divBdr>
      <w:divsChild>
        <w:div w:id="1735158194">
          <w:marLeft w:val="0"/>
          <w:marRight w:val="0"/>
          <w:marTop w:val="0"/>
          <w:marBottom w:val="0"/>
          <w:divBdr>
            <w:top w:val="none" w:sz="0" w:space="0" w:color="auto"/>
            <w:left w:val="none" w:sz="0" w:space="0" w:color="auto"/>
            <w:bottom w:val="none" w:sz="0" w:space="0" w:color="auto"/>
            <w:right w:val="none" w:sz="0" w:space="0" w:color="auto"/>
          </w:divBdr>
        </w:div>
        <w:div w:id="2142186151">
          <w:marLeft w:val="0"/>
          <w:marRight w:val="0"/>
          <w:marTop w:val="225"/>
          <w:marBottom w:val="225"/>
          <w:divBdr>
            <w:top w:val="none" w:sz="0" w:space="0" w:color="auto"/>
            <w:left w:val="none" w:sz="0" w:space="0" w:color="auto"/>
            <w:bottom w:val="none" w:sz="0" w:space="0" w:color="auto"/>
            <w:right w:val="none" w:sz="0" w:space="0" w:color="auto"/>
          </w:divBdr>
        </w:div>
        <w:div w:id="1517770282">
          <w:marLeft w:val="0"/>
          <w:marRight w:val="0"/>
          <w:marTop w:val="0"/>
          <w:marBottom w:val="0"/>
          <w:divBdr>
            <w:top w:val="none" w:sz="0" w:space="0" w:color="auto"/>
            <w:left w:val="none" w:sz="0" w:space="0" w:color="auto"/>
            <w:bottom w:val="none" w:sz="0" w:space="0" w:color="auto"/>
            <w:right w:val="none" w:sz="0" w:space="0" w:color="auto"/>
          </w:divBdr>
        </w:div>
        <w:div w:id="1034844877">
          <w:marLeft w:val="0"/>
          <w:marRight w:val="0"/>
          <w:marTop w:val="0"/>
          <w:marBottom w:val="0"/>
          <w:divBdr>
            <w:top w:val="none" w:sz="0" w:space="0" w:color="auto"/>
            <w:left w:val="none" w:sz="0" w:space="0" w:color="auto"/>
            <w:bottom w:val="none" w:sz="0" w:space="0" w:color="auto"/>
            <w:right w:val="none" w:sz="0" w:space="0" w:color="auto"/>
          </w:divBdr>
        </w:div>
        <w:div w:id="1224366099">
          <w:marLeft w:val="0"/>
          <w:marRight w:val="0"/>
          <w:marTop w:val="0"/>
          <w:marBottom w:val="0"/>
          <w:divBdr>
            <w:top w:val="none" w:sz="0" w:space="0" w:color="auto"/>
            <w:left w:val="none" w:sz="0" w:space="0" w:color="auto"/>
            <w:bottom w:val="none" w:sz="0" w:space="0" w:color="auto"/>
            <w:right w:val="none" w:sz="0" w:space="0" w:color="auto"/>
          </w:divBdr>
        </w:div>
        <w:div w:id="1756894909">
          <w:marLeft w:val="0"/>
          <w:marRight w:val="0"/>
          <w:marTop w:val="0"/>
          <w:marBottom w:val="0"/>
          <w:divBdr>
            <w:top w:val="none" w:sz="0" w:space="0" w:color="auto"/>
            <w:left w:val="none" w:sz="0" w:space="0" w:color="auto"/>
            <w:bottom w:val="none" w:sz="0" w:space="0" w:color="auto"/>
            <w:right w:val="none" w:sz="0" w:space="0" w:color="auto"/>
          </w:divBdr>
        </w:div>
        <w:div w:id="1607470069">
          <w:marLeft w:val="0"/>
          <w:marRight w:val="0"/>
          <w:marTop w:val="0"/>
          <w:marBottom w:val="0"/>
          <w:divBdr>
            <w:top w:val="none" w:sz="0" w:space="0" w:color="auto"/>
            <w:left w:val="none" w:sz="0" w:space="0" w:color="auto"/>
            <w:bottom w:val="none" w:sz="0" w:space="0" w:color="auto"/>
            <w:right w:val="none" w:sz="0" w:space="0" w:color="auto"/>
          </w:divBdr>
        </w:div>
      </w:divsChild>
    </w:div>
    <w:div w:id="1564949878">
      <w:bodyDiv w:val="1"/>
      <w:marLeft w:val="0"/>
      <w:marRight w:val="0"/>
      <w:marTop w:val="0"/>
      <w:marBottom w:val="0"/>
      <w:divBdr>
        <w:top w:val="none" w:sz="0" w:space="0" w:color="auto"/>
        <w:left w:val="none" w:sz="0" w:space="0" w:color="auto"/>
        <w:bottom w:val="none" w:sz="0" w:space="0" w:color="auto"/>
        <w:right w:val="none" w:sz="0" w:space="0" w:color="auto"/>
      </w:divBdr>
      <w:divsChild>
        <w:div w:id="1756708271">
          <w:marLeft w:val="0"/>
          <w:marRight w:val="0"/>
          <w:marTop w:val="0"/>
          <w:marBottom w:val="0"/>
          <w:divBdr>
            <w:top w:val="none" w:sz="0" w:space="0" w:color="auto"/>
            <w:left w:val="none" w:sz="0" w:space="0" w:color="auto"/>
            <w:bottom w:val="none" w:sz="0" w:space="0" w:color="auto"/>
            <w:right w:val="none" w:sz="0" w:space="0" w:color="auto"/>
          </w:divBdr>
          <w:divsChild>
            <w:div w:id="1367633066">
              <w:marLeft w:val="0"/>
              <w:marRight w:val="0"/>
              <w:marTop w:val="0"/>
              <w:marBottom w:val="0"/>
              <w:divBdr>
                <w:top w:val="none" w:sz="0" w:space="0" w:color="auto"/>
                <w:left w:val="none" w:sz="0" w:space="0" w:color="auto"/>
                <w:bottom w:val="none" w:sz="0" w:space="0" w:color="auto"/>
                <w:right w:val="none" w:sz="0" w:space="0" w:color="auto"/>
              </w:divBdr>
              <w:divsChild>
                <w:div w:id="1801532605">
                  <w:marLeft w:val="0"/>
                  <w:marRight w:val="0"/>
                  <w:marTop w:val="0"/>
                  <w:marBottom w:val="0"/>
                  <w:divBdr>
                    <w:top w:val="none" w:sz="0" w:space="0" w:color="auto"/>
                    <w:left w:val="none" w:sz="0" w:space="0" w:color="auto"/>
                    <w:bottom w:val="none" w:sz="0" w:space="0" w:color="auto"/>
                    <w:right w:val="none" w:sz="0" w:space="0" w:color="auto"/>
                  </w:divBdr>
                  <w:divsChild>
                    <w:div w:id="10459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642">
          <w:marLeft w:val="0"/>
          <w:marRight w:val="0"/>
          <w:marTop w:val="0"/>
          <w:marBottom w:val="0"/>
          <w:divBdr>
            <w:top w:val="none" w:sz="0" w:space="0" w:color="auto"/>
            <w:left w:val="none" w:sz="0" w:space="0" w:color="auto"/>
            <w:bottom w:val="none" w:sz="0" w:space="0" w:color="auto"/>
            <w:right w:val="none" w:sz="0" w:space="0" w:color="auto"/>
          </w:divBdr>
        </w:div>
        <w:div w:id="2067876414">
          <w:marLeft w:val="0"/>
          <w:marRight w:val="0"/>
          <w:marTop w:val="322"/>
          <w:marBottom w:val="0"/>
          <w:divBdr>
            <w:top w:val="none" w:sz="0" w:space="0" w:color="auto"/>
            <w:left w:val="none" w:sz="0" w:space="0" w:color="auto"/>
            <w:bottom w:val="none" w:sz="0" w:space="0" w:color="auto"/>
            <w:right w:val="none" w:sz="0" w:space="0" w:color="auto"/>
          </w:divBdr>
          <w:divsChild>
            <w:div w:id="198319359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 w:id="1601330859">
      <w:bodyDiv w:val="1"/>
      <w:marLeft w:val="0"/>
      <w:marRight w:val="0"/>
      <w:marTop w:val="0"/>
      <w:marBottom w:val="0"/>
      <w:divBdr>
        <w:top w:val="none" w:sz="0" w:space="0" w:color="auto"/>
        <w:left w:val="none" w:sz="0" w:space="0" w:color="auto"/>
        <w:bottom w:val="none" w:sz="0" w:space="0" w:color="auto"/>
        <w:right w:val="none" w:sz="0" w:space="0" w:color="auto"/>
      </w:divBdr>
    </w:div>
    <w:div w:id="1665236004">
      <w:bodyDiv w:val="1"/>
      <w:marLeft w:val="0"/>
      <w:marRight w:val="0"/>
      <w:marTop w:val="0"/>
      <w:marBottom w:val="0"/>
      <w:divBdr>
        <w:top w:val="none" w:sz="0" w:space="0" w:color="auto"/>
        <w:left w:val="none" w:sz="0" w:space="0" w:color="auto"/>
        <w:bottom w:val="none" w:sz="0" w:space="0" w:color="auto"/>
        <w:right w:val="none" w:sz="0" w:space="0" w:color="auto"/>
      </w:divBdr>
      <w:divsChild>
        <w:div w:id="10883033">
          <w:marLeft w:val="0"/>
          <w:marRight w:val="0"/>
          <w:marTop w:val="0"/>
          <w:marBottom w:val="0"/>
          <w:divBdr>
            <w:top w:val="none" w:sz="0" w:space="0" w:color="auto"/>
            <w:left w:val="none" w:sz="0" w:space="0" w:color="auto"/>
            <w:bottom w:val="none" w:sz="0" w:space="0" w:color="auto"/>
            <w:right w:val="none" w:sz="0" w:space="0" w:color="auto"/>
          </w:divBdr>
          <w:divsChild>
            <w:div w:id="1457796596">
              <w:marLeft w:val="0"/>
              <w:marRight w:val="0"/>
              <w:marTop w:val="0"/>
              <w:marBottom w:val="0"/>
              <w:divBdr>
                <w:top w:val="none" w:sz="0" w:space="0" w:color="auto"/>
                <w:left w:val="none" w:sz="0" w:space="0" w:color="auto"/>
                <w:bottom w:val="none" w:sz="0" w:space="0" w:color="auto"/>
                <w:right w:val="none" w:sz="0" w:space="0" w:color="auto"/>
              </w:divBdr>
            </w:div>
            <w:div w:id="1803619719">
              <w:marLeft w:val="0"/>
              <w:marRight w:val="0"/>
              <w:marTop w:val="0"/>
              <w:marBottom w:val="0"/>
              <w:divBdr>
                <w:top w:val="none" w:sz="0" w:space="0" w:color="auto"/>
                <w:left w:val="none" w:sz="0" w:space="0" w:color="auto"/>
                <w:bottom w:val="none" w:sz="0" w:space="0" w:color="auto"/>
                <w:right w:val="none" w:sz="0" w:space="0" w:color="auto"/>
              </w:divBdr>
            </w:div>
          </w:divsChild>
        </w:div>
        <w:div w:id="1436710592">
          <w:marLeft w:val="0"/>
          <w:marRight w:val="0"/>
          <w:marTop w:val="100"/>
          <w:marBottom w:val="0"/>
          <w:divBdr>
            <w:top w:val="none" w:sz="0" w:space="0" w:color="auto"/>
            <w:left w:val="none" w:sz="0" w:space="0" w:color="auto"/>
            <w:bottom w:val="none" w:sz="0" w:space="0" w:color="auto"/>
            <w:right w:val="none" w:sz="0" w:space="0" w:color="auto"/>
          </w:divBdr>
          <w:divsChild>
            <w:div w:id="582840824">
              <w:marLeft w:val="0"/>
              <w:marRight w:val="0"/>
              <w:marTop w:val="0"/>
              <w:marBottom w:val="0"/>
              <w:divBdr>
                <w:top w:val="none" w:sz="0" w:space="0" w:color="auto"/>
                <w:left w:val="none" w:sz="0" w:space="0" w:color="auto"/>
                <w:bottom w:val="none" w:sz="0" w:space="0" w:color="auto"/>
                <w:right w:val="none" w:sz="0" w:space="0" w:color="auto"/>
              </w:divBdr>
              <w:divsChild>
                <w:div w:id="1896964133">
                  <w:marLeft w:val="0"/>
                  <w:marRight w:val="0"/>
                  <w:marTop w:val="0"/>
                  <w:marBottom w:val="0"/>
                  <w:divBdr>
                    <w:top w:val="none" w:sz="0" w:space="0" w:color="auto"/>
                    <w:left w:val="none" w:sz="0" w:space="0" w:color="auto"/>
                    <w:bottom w:val="none" w:sz="0" w:space="0" w:color="auto"/>
                    <w:right w:val="none" w:sz="0" w:space="0" w:color="auto"/>
                  </w:divBdr>
                  <w:divsChild>
                    <w:div w:id="1204487338">
                      <w:marLeft w:val="0"/>
                      <w:marRight w:val="0"/>
                      <w:marTop w:val="0"/>
                      <w:marBottom w:val="0"/>
                      <w:divBdr>
                        <w:top w:val="none" w:sz="0" w:space="0" w:color="auto"/>
                        <w:left w:val="none" w:sz="0" w:space="0" w:color="auto"/>
                        <w:bottom w:val="none" w:sz="0" w:space="0" w:color="auto"/>
                        <w:right w:val="none" w:sz="0" w:space="0" w:color="auto"/>
                      </w:divBdr>
                      <w:divsChild>
                        <w:div w:id="19310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0332">
              <w:marLeft w:val="0"/>
              <w:marRight w:val="0"/>
              <w:marTop w:val="60"/>
              <w:marBottom w:val="0"/>
              <w:divBdr>
                <w:top w:val="none" w:sz="0" w:space="0" w:color="auto"/>
                <w:left w:val="none" w:sz="0" w:space="0" w:color="auto"/>
                <w:bottom w:val="none" w:sz="0" w:space="0" w:color="auto"/>
                <w:right w:val="none" w:sz="0" w:space="0" w:color="auto"/>
              </w:divBdr>
            </w:div>
          </w:divsChild>
        </w:div>
        <w:div w:id="1281257509">
          <w:marLeft w:val="0"/>
          <w:marRight w:val="0"/>
          <w:marTop w:val="0"/>
          <w:marBottom w:val="0"/>
          <w:divBdr>
            <w:top w:val="none" w:sz="0" w:space="0" w:color="auto"/>
            <w:left w:val="none" w:sz="0" w:space="0" w:color="auto"/>
            <w:bottom w:val="none" w:sz="0" w:space="0" w:color="auto"/>
            <w:right w:val="none" w:sz="0" w:space="0" w:color="auto"/>
          </w:divBdr>
          <w:divsChild>
            <w:div w:id="1973825398">
              <w:marLeft w:val="0"/>
              <w:marRight w:val="0"/>
              <w:marTop w:val="0"/>
              <w:marBottom w:val="0"/>
              <w:divBdr>
                <w:top w:val="none" w:sz="0" w:space="0" w:color="auto"/>
                <w:left w:val="none" w:sz="0" w:space="0" w:color="auto"/>
                <w:bottom w:val="none" w:sz="0" w:space="0" w:color="auto"/>
                <w:right w:val="none" w:sz="0" w:space="0" w:color="auto"/>
              </w:divBdr>
              <w:divsChild>
                <w:div w:id="1562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69089">
      <w:bodyDiv w:val="1"/>
      <w:marLeft w:val="0"/>
      <w:marRight w:val="0"/>
      <w:marTop w:val="0"/>
      <w:marBottom w:val="0"/>
      <w:divBdr>
        <w:top w:val="none" w:sz="0" w:space="0" w:color="auto"/>
        <w:left w:val="none" w:sz="0" w:space="0" w:color="auto"/>
        <w:bottom w:val="none" w:sz="0" w:space="0" w:color="auto"/>
        <w:right w:val="none" w:sz="0" w:space="0" w:color="auto"/>
      </w:divBdr>
    </w:div>
    <w:div w:id="1905528209">
      <w:bodyDiv w:val="1"/>
      <w:marLeft w:val="0"/>
      <w:marRight w:val="0"/>
      <w:marTop w:val="0"/>
      <w:marBottom w:val="0"/>
      <w:divBdr>
        <w:top w:val="none" w:sz="0" w:space="0" w:color="auto"/>
        <w:left w:val="none" w:sz="0" w:space="0" w:color="auto"/>
        <w:bottom w:val="none" w:sz="0" w:space="0" w:color="auto"/>
        <w:right w:val="none" w:sz="0" w:space="0" w:color="auto"/>
      </w:divBdr>
    </w:div>
    <w:div w:id="1973973135">
      <w:bodyDiv w:val="1"/>
      <w:marLeft w:val="0"/>
      <w:marRight w:val="0"/>
      <w:marTop w:val="0"/>
      <w:marBottom w:val="0"/>
      <w:divBdr>
        <w:top w:val="none" w:sz="0" w:space="0" w:color="auto"/>
        <w:left w:val="none" w:sz="0" w:space="0" w:color="auto"/>
        <w:bottom w:val="none" w:sz="0" w:space="0" w:color="auto"/>
        <w:right w:val="none" w:sz="0" w:space="0" w:color="auto"/>
      </w:divBdr>
    </w:div>
    <w:div w:id="2016225448">
      <w:bodyDiv w:val="1"/>
      <w:marLeft w:val="0"/>
      <w:marRight w:val="0"/>
      <w:marTop w:val="0"/>
      <w:marBottom w:val="0"/>
      <w:divBdr>
        <w:top w:val="none" w:sz="0" w:space="0" w:color="auto"/>
        <w:left w:val="none" w:sz="0" w:space="0" w:color="auto"/>
        <w:bottom w:val="none" w:sz="0" w:space="0" w:color="auto"/>
        <w:right w:val="none" w:sz="0" w:space="0" w:color="auto"/>
      </w:divBdr>
      <w:divsChild>
        <w:div w:id="123432605">
          <w:marLeft w:val="0"/>
          <w:marRight w:val="0"/>
          <w:marTop w:val="0"/>
          <w:marBottom w:val="0"/>
          <w:divBdr>
            <w:top w:val="none" w:sz="0" w:space="0" w:color="auto"/>
            <w:left w:val="none" w:sz="0" w:space="0" w:color="auto"/>
            <w:bottom w:val="none" w:sz="0" w:space="0" w:color="auto"/>
            <w:right w:val="none" w:sz="0" w:space="0" w:color="auto"/>
          </w:divBdr>
          <w:divsChild>
            <w:div w:id="692924724">
              <w:marLeft w:val="0"/>
              <w:marRight w:val="0"/>
              <w:marTop w:val="0"/>
              <w:marBottom w:val="0"/>
              <w:divBdr>
                <w:top w:val="none" w:sz="0" w:space="0" w:color="auto"/>
                <w:left w:val="none" w:sz="0" w:space="0" w:color="auto"/>
                <w:bottom w:val="none" w:sz="0" w:space="0" w:color="auto"/>
                <w:right w:val="none" w:sz="0" w:space="0" w:color="auto"/>
              </w:divBdr>
            </w:div>
            <w:div w:id="654797858">
              <w:marLeft w:val="0"/>
              <w:marRight w:val="0"/>
              <w:marTop w:val="0"/>
              <w:marBottom w:val="0"/>
              <w:divBdr>
                <w:top w:val="none" w:sz="0" w:space="0" w:color="auto"/>
                <w:left w:val="none" w:sz="0" w:space="0" w:color="auto"/>
                <w:bottom w:val="none" w:sz="0" w:space="0" w:color="auto"/>
                <w:right w:val="none" w:sz="0" w:space="0" w:color="auto"/>
              </w:divBdr>
            </w:div>
          </w:divsChild>
        </w:div>
        <w:div w:id="1191334918">
          <w:marLeft w:val="0"/>
          <w:marRight w:val="0"/>
          <w:marTop w:val="100"/>
          <w:marBottom w:val="0"/>
          <w:divBdr>
            <w:top w:val="none" w:sz="0" w:space="0" w:color="auto"/>
            <w:left w:val="none" w:sz="0" w:space="0" w:color="auto"/>
            <w:bottom w:val="none" w:sz="0" w:space="0" w:color="auto"/>
            <w:right w:val="none" w:sz="0" w:space="0" w:color="auto"/>
          </w:divBdr>
          <w:divsChild>
            <w:div w:id="480662577">
              <w:marLeft w:val="0"/>
              <w:marRight w:val="0"/>
              <w:marTop w:val="0"/>
              <w:marBottom w:val="0"/>
              <w:divBdr>
                <w:top w:val="none" w:sz="0" w:space="0" w:color="auto"/>
                <w:left w:val="none" w:sz="0" w:space="0" w:color="auto"/>
                <w:bottom w:val="none" w:sz="0" w:space="0" w:color="auto"/>
                <w:right w:val="none" w:sz="0" w:space="0" w:color="auto"/>
              </w:divBdr>
              <w:divsChild>
                <w:div w:id="1892032468">
                  <w:marLeft w:val="0"/>
                  <w:marRight w:val="0"/>
                  <w:marTop w:val="0"/>
                  <w:marBottom w:val="0"/>
                  <w:divBdr>
                    <w:top w:val="none" w:sz="0" w:space="0" w:color="auto"/>
                    <w:left w:val="none" w:sz="0" w:space="0" w:color="auto"/>
                    <w:bottom w:val="none" w:sz="0" w:space="0" w:color="auto"/>
                    <w:right w:val="none" w:sz="0" w:space="0" w:color="auto"/>
                  </w:divBdr>
                  <w:divsChild>
                    <w:div w:id="1378239282">
                      <w:marLeft w:val="0"/>
                      <w:marRight w:val="0"/>
                      <w:marTop w:val="0"/>
                      <w:marBottom w:val="0"/>
                      <w:divBdr>
                        <w:top w:val="none" w:sz="0" w:space="0" w:color="auto"/>
                        <w:left w:val="none" w:sz="0" w:space="0" w:color="auto"/>
                        <w:bottom w:val="none" w:sz="0" w:space="0" w:color="auto"/>
                        <w:right w:val="none" w:sz="0" w:space="0" w:color="auto"/>
                      </w:divBdr>
                      <w:divsChild>
                        <w:div w:id="8849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3576">
              <w:marLeft w:val="0"/>
              <w:marRight w:val="0"/>
              <w:marTop w:val="60"/>
              <w:marBottom w:val="0"/>
              <w:divBdr>
                <w:top w:val="none" w:sz="0" w:space="0" w:color="auto"/>
                <w:left w:val="none" w:sz="0" w:space="0" w:color="auto"/>
                <w:bottom w:val="none" w:sz="0" w:space="0" w:color="auto"/>
                <w:right w:val="none" w:sz="0" w:space="0" w:color="auto"/>
              </w:divBdr>
            </w:div>
          </w:divsChild>
        </w:div>
        <w:div w:id="1273395061">
          <w:marLeft w:val="0"/>
          <w:marRight w:val="0"/>
          <w:marTop w:val="0"/>
          <w:marBottom w:val="0"/>
          <w:divBdr>
            <w:top w:val="none" w:sz="0" w:space="0" w:color="auto"/>
            <w:left w:val="none" w:sz="0" w:space="0" w:color="auto"/>
            <w:bottom w:val="none" w:sz="0" w:space="0" w:color="auto"/>
            <w:right w:val="none" w:sz="0" w:space="0" w:color="auto"/>
          </w:divBdr>
          <w:divsChild>
            <w:div w:id="408817320">
              <w:marLeft w:val="0"/>
              <w:marRight w:val="0"/>
              <w:marTop w:val="0"/>
              <w:marBottom w:val="0"/>
              <w:divBdr>
                <w:top w:val="none" w:sz="0" w:space="0" w:color="auto"/>
                <w:left w:val="none" w:sz="0" w:space="0" w:color="auto"/>
                <w:bottom w:val="none" w:sz="0" w:space="0" w:color="auto"/>
                <w:right w:val="none" w:sz="0" w:space="0" w:color="auto"/>
              </w:divBdr>
              <w:divsChild>
                <w:div w:id="259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uk&amp;u=https://ru.wikipedia.org/wiki/%25D0%2590%25D1%258D%25D1%2580%25D0%25BE%25D1%2584%25D0%25BE%25D1%2582%25D0%25BE%25D1%2581%25D1%258A%25D1%2591%25D0%25BC%25D0%25BA%25D0%25B0"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ru&amp;prev=_t&amp;sl=ru&amp;tl=uk&amp;u=https://www.google.com.ua/url%3Fsa%3Dt%26rct%3Dj%26q%3D%26esrc%3Ds%26source%3Dweb%26cd%3D5%26cad%3Drja%26uact%3D8%26ved%3D0ahUKEwjI16C0t4_RAhWJiiwKHeQXD34QFggxMAQ%26url%3Dhttps%253A%252F%252Fitunes.apple.com%252Fru%252Fapp%252Fandeks.navigator-karty-i-navigacia%252Fid474500851%253Fmt%253D8%26usg%3DAFQjCNFx7iTRFjcx04Vq2AzrkoTQGF4U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translate.google.com/translate?hl=ru&amp;prev=_t&amp;sl=ru&amp;tl=uk&amp;u=https://ru.wikipedia.org/wiki/%25D0%25A2%25D0%25BE%25D0%25BF%25D0%25BE%25D0%25B3%25D1%2580%25D0%25B0%25D1%2584%25D0%25B8%25D1%2587%25D0%25B5%25D1%2581%25D0%25BA%25D0%25B0%25D1%258F_%25D0%25BA%25D0%25B0%25D1%2580%25D1%2582%25D0%25B0"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translate.google.com/translate?hl=ru&amp;prev=_t&amp;sl=ru&amp;tl=uk&amp;u=https://ru.wikipedia.org/wiki/%25D0%25A1%25D0%25BF%25D1%2583%25D1%2582%25D0%25BD%25D0%25B8%25D0%25BA%25D0%25BE%25D0%25B2%25D0%25B0%25D1%258F_%25D1%2584%25D0%25BE%25D1%2582%25D0%25BE%25D1%2581%25D1%258A%25D0%25B5%25D0%25BC%25D0%25BA%25D0%25B0" TargetMode="Externa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DFC5-65E2-4C7D-900D-086CBF2F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22</Pages>
  <Words>7639</Words>
  <Characters>43546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2022-02-17T13:07:00Z</cp:lastPrinted>
  <dcterms:created xsi:type="dcterms:W3CDTF">2021-11-17T10:54:00Z</dcterms:created>
  <dcterms:modified xsi:type="dcterms:W3CDTF">2022-02-21T09:43:00Z</dcterms:modified>
</cp:coreProperties>
</file>